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2B" w:rsidRDefault="00BE14E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20"/>
          <w:szCs w:val="20"/>
        </w:rPr>
      </w:pPr>
      <w:r>
        <w:rPr>
          <w:rFonts w:ascii="Arial" w:hAnsi="Arial" w:cs="Arial"/>
          <w:b/>
          <w:bCs/>
          <w:sz w:val="20"/>
          <w:szCs w:val="20"/>
        </w:rPr>
        <w:t xml:space="preserve">                                                              </w:t>
      </w:r>
    </w:p>
    <w:p w:rsidR="000527C6" w:rsidRDefault="003E452B" w:rsidP="00762A98">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u w:val="single"/>
          <w:lang w:eastAsia="zh-TW"/>
        </w:rPr>
      </w:pPr>
      <w:r>
        <w:rPr>
          <w:rFonts w:ascii="Arial" w:hAnsi="Arial" w:cs="Arial"/>
          <w:b/>
          <w:bCs/>
          <w:sz w:val="20"/>
          <w:szCs w:val="20"/>
        </w:rPr>
        <w:t xml:space="preserve">                                  </w:t>
      </w:r>
      <w:r w:rsidR="00414AEA">
        <w:rPr>
          <w:rFonts w:ascii="Arial" w:hAnsi="Arial" w:cs="Arial"/>
          <w:b/>
          <w:bCs/>
          <w:sz w:val="20"/>
          <w:szCs w:val="20"/>
        </w:rPr>
        <w:t xml:space="preserve">                               </w:t>
      </w:r>
    </w:p>
    <w:p w:rsidR="00762A98" w:rsidRDefault="00762A98" w:rsidP="00762A98">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u w:val="single"/>
          <w:lang w:eastAsia="zh-TW"/>
        </w:rPr>
      </w:pPr>
    </w:p>
    <w:p w:rsidR="00762A98" w:rsidRPr="00762A98" w:rsidRDefault="00762A98" w:rsidP="00762A98">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lang w:eastAsia="zh-TW"/>
        </w:rPr>
      </w:pPr>
    </w:p>
    <w:p w:rsidR="000527C6" w:rsidRPr="00762A98" w:rsidRDefault="000527C6" w:rsidP="000527C6">
      <w:pPr>
        <w:pStyle w:val="Title"/>
        <w:rPr>
          <w:rFonts w:ascii="Arial" w:hAnsi="Arial" w:cs="Arial"/>
          <w:szCs w:val="24"/>
        </w:rPr>
      </w:pPr>
      <w:r w:rsidRPr="00762A98">
        <w:rPr>
          <w:rFonts w:ascii="Arial" w:hAnsi="Arial" w:cs="Arial"/>
        </w:rPr>
        <w:t>INFORMATION SHEET</w:t>
      </w:r>
    </w:p>
    <w:p w:rsidR="007C48AD" w:rsidRPr="00762A98" w:rsidRDefault="007C48AD" w:rsidP="00CB6411">
      <w:pPr>
        <w:pBdr>
          <w:bottom w:val="single" w:sz="24" w:space="1" w:color="auto"/>
        </w:pBdr>
        <w:tabs>
          <w:tab w:val="left" w:pos="3000"/>
        </w:tabs>
        <w:rPr>
          <w:rFonts w:ascii="Arial" w:hAnsi="Arial" w:cs="Arial"/>
          <w:b/>
          <w:bCs/>
        </w:rPr>
      </w:pPr>
    </w:p>
    <w:p w:rsidR="00CB6411" w:rsidRPr="00707A2D" w:rsidRDefault="00CB6411" w:rsidP="00CB6411">
      <w:pPr>
        <w:rPr>
          <w:rFonts w:ascii="Arial" w:hAnsi="Arial" w:cs="Arial"/>
          <w:b/>
          <w:bCs/>
          <w:sz w:val="22"/>
          <w:szCs w:val="22"/>
        </w:rPr>
      </w:pPr>
    </w:p>
    <w:p w:rsidR="00CB6411" w:rsidRPr="00707A2D" w:rsidRDefault="00F11440" w:rsidP="00CB6411">
      <w:pPr>
        <w:tabs>
          <w:tab w:val="left" w:pos="2520"/>
        </w:tabs>
        <w:rPr>
          <w:rFonts w:ascii="Arial" w:hAnsi="Arial" w:cs="Arial"/>
          <w:b/>
          <w:bCs/>
          <w:sz w:val="22"/>
          <w:szCs w:val="22"/>
          <w:lang w:eastAsia="zh-TW"/>
        </w:rPr>
      </w:pPr>
      <w:r w:rsidRPr="00707A2D">
        <w:rPr>
          <w:rFonts w:ascii="Arial" w:hAnsi="Arial" w:cs="Arial"/>
          <w:b/>
          <w:bCs/>
          <w:sz w:val="22"/>
          <w:szCs w:val="22"/>
        </w:rPr>
        <w:t xml:space="preserve">NO.  </w:t>
      </w:r>
      <w:r w:rsidR="007F0756" w:rsidRPr="00707A2D">
        <w:rPr>
          <w:rFonts w:ascii="Arial" w:hAnsi="Arial" w:cs="Arial"/>
          <w:b/>
          <w:bCs/>
          <w:sz w:val="22"/>
          <w:szCs w:val="22"/>
          <w:lang w:eastAsia="zh-TW"/>
        </w:rPr>
        <w:t>DA-</w:t>
      </w:r>
      <w:r w:rsidR="001B7117" w:rsidRPr="00707A2D">
        <w:rPr>
          <w:rFonts w:ascii="Arial" w:hAnsi="Arial" w:cs="Arial"/>
          <w:b/>
          <w:bCs/>
          <w:sz w:val="22"/>
          <w:szCs w:val="22"/>
          <w:lang w:eastAsia="zh-TW"/>
        </w:rPr>
        <w:t>07</w:t>
      </w:r>
    </w:p>
    <w:p w:rsidR="00CB6411" w:rsidRPr="00707A2D" w:rsidRDefault="00CB6411" w:rsidP="00CB6411">
      <w:pPr>
        <w:rPr>
          <w:rFonts w:ascii="Arial" w:hAnsi="Arial" w:cs="Arial"/>
          <w:b/>
          <w:bCs/>
          <w:sz w:val="22"/>
          <w:szCs w:val="22"/>
        </w:rPr>
      </w:pPr>
    </w:p>
    <w:p w:rsidR="00CB6411" w:rsidRPr="00707A2D" w:rsidRDefault="00CB6411" w:rsidP="00707A2D">
      <w:pPr>
        <w:pStyle w:val="Header"/>
        <w:tabs>
          <w:tab w:val="clear" w:pos="4320"/>
          <w:tab w:val="clear" w:pos="8640"/>
          <w:tab w:val="left" w:pos="2340"/>
          <w:tab w:val="left" w:pos="2610"/>
        </w:tabs>
        <w:rPr>
          <w:rFonts w:ascii="Arial" w:hAnsi="Arial" w:cs="Arial"/>
          <w:bCs/>
          <w:sz w:val="22"/>
          <w:szCs w:val="22"/>
          <w:lang w:eastAsia="zh-TW"/>
        </w:rPr>
      </w:pPr>
      <w:r w:rsidRPr="00707A2D">
        <w:rPr>
          <w:rFonts w:ascii="Arial" w:hAnsi="Arial" w:cs="Arial"/>
          <w:b/>
          <w:bCs/>
          <w:sz w:val="22"/>
          <w:szCs w:val="22"/>
        </w:rPr>
        <w:t>DATE</w:t>
      </w:r>
      <w:r w:rsidRPr="00707A2D">
        <w:rPr>
          <w:rFonts w:ascii="Arial" w:hAnsi="Arial" w:cs="Arial"/>
          <w:b/>
          <w:bCs/>
          <w:sz w:val="22"/>
          <w:szCs w:val="22"/>
        </w:rPr>
        <w:tab/>
      </w:r>
      <w:r w:rsidR="00707A2D" w:rsidRPr="00707A2D">
        <w:rPr>
          <w:rFonts w:ascii="Arial" w:hAnsi="Arial" w:cs="Arial"/>
          <w:b/>
          <w:bCs/>
          <w:sz w:val="22"/>
          <w:szCs w:val="22"/>
        </w:rPr>
        <w:t>:</w:t>
      </w:r>
      <w:r w:rsidR="00707A2D" w:rsidRPr="00707A2D">
        <w:rPr>
          <w:rFonts w:ascii="Arial" w:hAnsi="Arial" w:cs="Arial"/>
          <w:b/>
          <w:bCs/>
          <w:sz w:val="22"/>
          <w:szCs w:val="22"/>
        </w:rPr>
        <w:tab/>
      </w:r>
      <w:r w:rsidR="00760AB5">
        <w:rPr>
          <w:rFonts w:ascii="Arial" w:hAnsi="Arial" w:cs="Arial"/>
          <w:bCs/>
          <w:sz w:val="22"/>
          <w:szCs w:val="22"/>
          <w:lang w:eastAsia="zh-TW"/>
        </w:rPr>
        <w:t>September 2</w:t>
      </w:r>
      <w:r w:rsidR="0000494D" w:rsidRPr="00707A2D">
        <w:rPr>
          <w:rFonts w:ascii="Arial" w:hAnsi="Arial" w:cs="Arial"/>
          <w:bCs/>
          <w:sz w:val="22"/>
          <w:szCs w:val="22"/>
          <w:lang w:eastAsia="zh-TW"/>
        </w:rPr>
        <w:t>, 2014</w:t>
      </w:r>
    </w:p>
    <w:p w:rsidR="00CB6411" w:rsidRPr="00707A2D" w:rsidRDefault="00CB6411" w:rsidP="00707A2D">
      <w:pPr>
        <w:tabs>
          <w:tab w:val="left" w:pos="2160"/>
          <w:tab w:val="left" w:pos="2340"/>
          <w:tab w:val="left" w:pos="2610"/>
        </w:tabs>
        <w:rPr>
          <w:rFonts w:ascii="Arial" w:hAnsi="Arial" w:cs="Arial"/>
          <w:b/>
          <w:bCs/>
          <w:sz w:val="22"/>
          <w:szCs w:val="22"/>
        </w:rPr>
      </w:pPr>
    </w:p>
    <w:p w:rsidR="00CB6411" w:rsidRPr="00707A2D" w:rsidRDefault="004824EC" w:rsidP="00707A2D">
      <w:pPr>
        <w:tabs>
          <w:tab w:val="left" w:pos="2340"/>
          <w:tab w:val="left" w:pos="2610"/>
        </w:tabs>
        <w:ind w:left="2520" w:hanging="2520"/>
        <w:rPr>
          <w:rFonts w:ascii="Arial" w:hAnsi="Arial" w:cs="Arial"/>
          <w:b/>
          <w:bCs/>
          <w:sz w:val="22"/>
          <w:szCs w:val="22"/>
        </w:rPr>
      </w:pPr>
      <w:r w:rsidRPr="00707A2D">
        <w:rPr>
          <w:rFonts w:ascii="Arial" w:hAnsi="Arial" w:cs="Arial"/>
          <w:b/>
          <w:bCs/>
          <w:sz w:val="22"/>
          <w:szCs w:val="22"/>
        </w:rPr>
        <w:t>CATEGORY</w:t>
      </w:r>
      <w:r w:rsidR="00CB6411" w:rsidRPr="00707A2D">
        <w:rPr>
          <w:rFonts w:ascii="Arial" w:hAnsi="Arial" w:cs="Arial"/>
          <w:b/>
          <w:bCs/>
          <w:sz w:val="22"/>
          <w:szCs w:val="22"/>
        </w:rPr>
        <w:tab/>
        <w:t>:</w:t>
      </w:r>
      <w:r w:rsidR="00707A2D">
        <w:rPr>
          <w:rFonts w:ascii="Arial" w:hAnsi="Arial" w:cs="Arial"/>
          <w:b/>
          <w:bCs/>
          <w:sz w:val="22"/>
          <w:szCs w:val="22"/>
        </w:rPr>
        <w:tab/>
      </w:r>
      <w:r w:rsidR="00707A2D">
        <w:rPr>
          <w:rFonts w:ascii="Arial" w:hAnsi="Arial" w:cs="Arial"/>
          <w:b/>
          <w:bCs/>
          <w:sz w:val="22"/>
          <w:szCs w:val="22"/>
        </w:rPr>
        <w:tab/>
      </w:r>
      <w:r w:rsidR="00A65C0D" w:rsidRPr="00707A2D">
        <w:rPr>
          <w:rFonts w:ascii="Arial" w:hAnsi="Arial" w:cs="Arial"/>
          <w:bCs/>
          <w:sz w:val="22"/>
          <w:szCs w:val="22"/>
        </w:rPr>
        <w:t>Disabled Access</w:t>
      </w:r>
    </w:p>
    <w:p w:rsidR="005A20AA" w:rsidRPr="00707A2D" w:rsidRDefault="005A20AA" w:rsidP="00707A2D">
      <w:pPr>
        <w:tabs>
          <w:tab w:val="left" w:pos="2340"/>
          <w:tab w:val="left" w:pos="2610"/>
        </w:tabs>
        <w:ind w:left="2520" w:hanging="2520"/>
        <w:rPr>
          <w:rFonts w:ascii="Arial" w:hAnsi="Arial" w:cs="Arial"/>
          <w:b/>
          <w:bCs/>
          <w:sz w:val="22"/>
          <w:szCs w:val="22"/>
        </w:rPr>
      </w:pPr>
    </w:p>
    <w:p w:rsidR="00CB6411" w:rsidRPr="00707A2D" w:rsidRDefault="004824EC" w:rsidP="00707A2D">
      <w:pPr>
        <w:tabs>
          <w:tab w:val="left" w:pos="2340"/>
          <w:tab w:val="left" w:pos="2610"/>
        </w:tabs>
        <w:ind w:left="2520" w:hanging="2520"/>
        <w:rPr>
          <w:rFonts w:ascii="Arial" w:hAnsi="Arial" w:cs="Arial"/>
          <w:b/>
          <w:bCs/>
          <w:sz w:val="22"/>
          <w:szCs w:val="22"/>
          <w:lang w:eastAsia="zh-TW"/>
        </w:rPr>
      </w:pPr>
      <w:r w:rsidRPr="00707A2D">
        <w:rPr>
          <w:rFonts w:ascii="Arial" w:hAnsi="Arial" w:cs="Arial"/>
          <w:b/>
          <w:bCs/>
          <w:sz w:val="22"/>
          <w:szCs w:val="22"/>
        </w:rPr>
        <w:t>SUBJECT</w:t>
      </w:r>
      <w:r w:rsidR="00707A2D" w:rsidRPr="00707A2D">
        <w:rPr>
          <w:rFonts w:ascii="Arial" w:hAnsi="Arial" w:cs="Arial"/>
          <w:b/>
          <w:bCs/>
          <w:sz w:val="22"/>
          <w:szCs w:val="22"/>
        </w:rPr>
        <w:tab/>
        <w:t>:</w:t>
      </w:r>
      <w:r w:rsidR="00707A2D">
        <w:rPr>
          <w:rFonts w:ascii="Arial" w:hAnsi="Arial" w:cs="Arial"/>
          <w:b/>
          <w:bCs/>
          <w:sz w:val="22"/>
          <w:szCs w:val="22"/>
        </w:rPr>
        <w:tab/>
      </w:r>
      <w:r w:rsidR="00707A2D">
        <w:rPr>
          <w:rFonts w:ascii="Arial" w:hAnsi="Arial" w:cs="Arial"/>
          <w:b/>
          <w:bCs/>
          <w:sz w:val="22"/>
          <w:szCs w:val="22"/>
        </w:rPr>
        <w:tab/>
      </w:r>
      <w:r w:rsidR="00A21798" w:rsidRPr="00707A2D">
        <w:rPr>
          <w:rFonts w:ascii="Arial" w:hAnsi="Arial" w:cs="Arial"/>
          <w:b/>
          <w:bCs/>
          <w:sz w:val="22"/>
          <w:szCs w:val="22"/>
          <w:lang w:eastAsia="zh-TW"/>
        </w:rPr>
        <w:t>R</w:t>
      </w:r>
      <w:r w:rsidR="005F3B4D" w:rsidRPr="00707A2D">
        <w:rPr>
          <w:rFonts w:ascii="Arial" w:hAnsi="Arial" w:cs="Arial"/>
          <w:b/>
          <w:bCs/>
          <w:sz w:val="22"/>
          <w:szCs w:val="22"/>
          <w:lang w:eastAsia="zh-TW"/>
        </w:rPr>
        <w:t>ails or Barriers for Protruding Objects</w:t>
      </w:r>
    </w:p>
    <w:p w:rsidR="005A20AA" w:rsidRPr="00707A2D" w:rsidRDefault="005A20AA" w:rsidP="00707A2D">
      <w:pPr>
        <w:pBdr>
          <w:bottom w:val="single" w:sz="24" w:space="1" w:color="auto"/>
        </w:pBdr>
        <w:tabs>
          <w:tab w:val="left" w:pos="2160"/>
          <w:tab w:val="left" w:pos="2340"/>
          <w:tab w:val="left" w:pos="2610"/>
        </w:tabs>
        <w:rPr>
          <w:rFonts w:ascii="Arial" w:hAnsi="Arial" w:cs="Arial"/>
          <w:b/>
          <w:bCs/>
          <w:sz w:val="22"/>
          <w:szCs w:val="22"/>
        </w:rPr>
      </w:pPr>
    </w:p>
    <w:p w:rsidR="00CB6411" w:rsidRPr="00707A2D" w:rsidRDefault="00CB6411" w:rsidP="00707A2D">
      <w:pPr>
        <w:tabs>
          <w:tab w:val="left" w:pos="1800"/>
          <w:tab w:val="left" w:pos="2160"/>
          <w:tab w:val="left" w:pos="2340"/>
          <w:tab w:val="left" w:pos="2610"/>
        </w:tabs>
        <w:rPr>
          <w:rFonts w:ascii="Arial" w:hAnsi="Arial" w:cs="Arial"/>
          <w:sz w:val="22"/>
          <w:szCs w:val="22"/>
        </w:rPr>
      </w:pPr>
    </w:p>
    <w:p w:rsidR="00714505" w:rsidRPr="00707A2D" w:rsidRDefault="00714505" w:rsidP="00707A2D">
      <w:pPr>
        <w:tabs>
          <w:tab w:val="left" w:pos="2340"/>
          <w:tab w:val="left" w:pos="2610"/>
        </w:tabs>
        <w:ind w:left="2520" w:hanging="2520"/>
        <w:rPr>
          <w:rFonts w:ascii="Arial" w:hAnsi="Arial" w:cs="Arial"/>
          <w:b/>
          <w:bCs/>
          <w:sz w:val="22"/>
          <w:szCs w:val="22"/>
        </w:rPr>
      </w:pPr>
      <w:r w:rsidRPr="00707A2D">
        <w:rPr>
          <w:rFonts w:ascii="Arial" w:hAnsi="Arial" w:cs="Arial"/>
          <w:b/>
          <w:bCs/>
          <w:sz w:val="22"/>
          <w:szCs w:val="22"/>
        </w:rPr>
        <w:t xml:space="preserve">SECTIONS </w:t>
      </w:r>
    </w:p>
    <w:p w:rsidR="00707A2D" w:rsidRPr="00707A2D" w:rsidRDefault="00714505" w:rsidP="00707A2D">
      <w:pPr>
        <w:tabs>
          <w:tab w:val="left" w:pos="2340"/>
          <w:tab w:val="left" w:pos="2610"/>
        </w:tabs>
        <w:rPr>
          <w:rFonts w:ascii="Arial" w:hAnsi="Arial" w:cs="Arial"/>
          <w:b/>
          <w:bCs/>
          <w:sz w:val="22"/>
          <w:szCs w:val="22"/>
        </w:rPr>
      </w:pPr>
      <w:r w:rsidRPr="00707A2D">
        <w:rPr>
          <w:rFonts w:ascii="Arial" w:hAnsi="Arial" w:cs="Arial"/>
          <w:b/>
          <w:bCs/>
          <w:sz w:val="22"/>
          <w:szCs w:val="22"/>
        </w:rPr>
        <w:t>INVOLVED</w:t>
      </w:r>
      <w:r w:rsidRPr="00707A2D">
        <w:rPr>
          <w:rFonts w:ascii="Arial" w:hAnsi="Arial" w:cs="Arial"/>
          <w:b/>
          <w:bCs/>
          <w:sz w:val="22"/>
          <w:szCs w:val="22"/>
        </w:rPr>
        <w:tab/>
        <w:t>:</w:t>
      </w:r>
      <w:r w:rsidR="00707A2D" w:rsidRPr="00707A2D">
        <w:rPr>
          <w:rFonts w:ascii="Arial" w:hAnsi="Arial" w:cs="Arial"/>
          <w:b/>
          <w:bCs/>
          <w:sz w:val="22"/>
          <w:szCs w:val="22"/>
        </w:rPr>
        <w:tab/>
      </w:r>
      <w:r w:rsidR="00760AB5">
        <w:rPr>
          <w:rFonts w:ascii="Arial" w:hAnsi="Arial" w:cs="Arial"/>
          <w:b/>
          <w:bCs/>
          <w:sz w:val="22"/>
          <w:szCs w:val="22"/>
        </w:rPr>
        <w:t>2013 California Building Code (C</w:t>
      </w:r>
      <w:r w:rsidR="00707A2D" w:rsidRPr="00707A2D">
        <w:rPr>
          <w:rFonts w:ascii="Arial" w:hAnsi="Arial" w:cs="Arial"/>
          <w:b/>
          <w:bCs/>
          <w:sz w:val="22"/>
          <w:szCs w:val="22"/>
        </w:rPr>
        <w:t xml:space="preserve">BC) </w:t>
      </w:r>
      <w:r w:rsidR="00707A2D" w:rsidRPr="00760AB5">
        <w:rPr>
          <w:rFonts w:ascii="Arial" w:hAnsi="Arial" w:cs="Arial"/>
          <w:bCs/>
          <w:sz w:val="22"/>
          <w:szCs w:val="22"/>
        </w:rPr>
        <w:t>Sections</w:t>
      </w:r>
      <w:r w:rsidR="00707A2D" w:rsidRPr="00707A2D">
        <w:rPr>
          <w:rFonts w:ascii="Arial" w:hAnsi="Arial" w:cs="Arial"/>
          <w:b/>
          <w:bCs/>
          <w:sz w:val="22"/>
          <w:szCs w:val="22"/>
        </w:rPr>
        <w:t xml:space="preserve"> </w:t>
      </w:r>
      <w:r w:rsidR="0000494D" w:rsidRPr="00707A2D">
        <w:rPr>
          <w:rFonts w:ascii="Arial" w:hAnsi="Arial" w:cs="Arial"/>
          <w:sz w:val="22"/>
          <w:szCs w:val="22"/>
        </w:rPr>
        <w:t>11B-</w:t>
      </w:r>
      <w:r w:rsidR="005F3B4D" w:rsidRPr="00707A2D">
        <w:rPr>
          <w:rFonts w:ascii="Arial" w:hAnsi="Arial" w:cs="Arial"/>
          <w:sz w:val="22"/>
          <w:szCs w:val="22"/>
        </w:rPr>
        <w:t>307.4</w:t>
      </w:r>
      <w:r w:rsidR="0000494D" w:rsidRPr="00707A2D">
        <w:rPr>
          <w:rFonts w:ascii="Arial" w:hAnsi="Arial" w:cs="Arial"/>
          <w:sz w:val="22"/>
          <w:szCs w:val="22"/>
        </w:rPr>
        <w:t xml:space="preserve"> </w:t>
      </w:r>
      <w:r w:rsidR="005F3B4D" w:rsidRPr="00707A2D">
        <w:rPr>
          <w:rFonts w:ascii="Arial" w:hAnsi="Arial" w:cs="Arial"/>
          <w:sz w:val="22"/>
          <w:szCs w:val="22"/>
        </w:rPr>
        <w:t xml:space="preserve">Vertical </w:t>
      </w:r>
      <w:r w:rsidR="00707A2D">
        <w:rPr>
          <w:rFonts w:ascii="Arial" w:hAnsi="Arial" w:cs="Arial"/>
          <w:sz w:val="22"/>
          <w:szCs w:val="22"/>
        </w:rPr>
        <w:tab/>
      </w:r>
      <w:r w:rsidR="00707A2D">
        <w:rPr>
          <w:rFonts w:ascii="Arial" w:hAnsi="Arial" w:cs="Arial"/>
          <w:sz w:val="22"/>
          <w:szCs w:val="22"/>
        </w:rPr>
        <w:tab/>
      </w:r>
      <w:r w:rsidR="00707A2D">
        <w:rPr>
          <w:rFonts w:ascii="Arial" w:hAnsi="Arial" w:cs="Arial"/>
          <w:sz w:val="22"/>
          <w:szCs w:val="22"/>
        </w:rPr>
        <w:tab/>
      </w:r>
      <w:r w:rsidR="00707A2D">
        <w:rPr>
          <w:rFonts w:ascii="Arial" w:hAnsi="Arial" w:cs="Arial"/>
          <w:sz w:val="22"/>
          <w:szCs w:val="22"/>
        </w:rPr>
        <w:tab/>
      </w:r>
      <w:r w:rsidR="00760AB5">
        <w:rPr>
          <w:rFonts w:ascii="Arial" w:hAnsi="Arial" w:cs="Arial"/>
          <w:sz w:val="22"/>
          <w:szCs w:val="22"/>
        </w:rPr>
        <w:tab/>
      </w:r>
      <w:r w:rsidR="005F3B4D" w:rsidRPr="00707A2D">
        <w:rPr>
          <w:rFonts w:ascii="Arial" w:hAnsi="Arial" w:cs="Arial"/>
          <w:sz w:val="22"/>
          <w:szCs w:val="22"/>
        </w:rPr>
        <w:t>Clearances</w:t>
      </w:r>
      <w:r w:rsidR="0000494D" w:rsidRPr="00707A2D">
        <w:rPr>
          <w:rFonts w:ascii="Arial" w:hAnsi="Arial" w:cs="Arial"/>
          <w:sz w:val="22"/>
          <w:szCs w:val="22"/>
        </w:rPr>
        <w:tab/>
      </w:r>
      <w:r w:rsidR="00707A2D" w:rsidRPr="00707A2D">
        <w:rPr>
          <w:rFonts w:ascii="Arial" w:hAnsi="Arial" w:cs="Arial"/>
          <w:b/>
          <w:bCs/>
          <w:sz w:val="22"/>
          <w:szCs w:val="22"/>
        </w:rPr>
        <w:tab/>
      </w:r>
    </w:p>
    <w:p w:rsidR="0000494D" w:rsidRPr="00707A2D" w:rsidRDefault="00707A2D" w:rsidP="00707A2D">
      <w:pPr>
        <w:tabs>
          <w:tab w:val="left" w:pos="2340"/>
          <w:tab w:val="left" w:pos="2880"/>
        </w:tabs>
        <w:ind w:left="2610" w:hanging="2430"/>
        <w:rPr>
          <w:rFonts w:ascii="Arial" w:hAnsi="Arial" w:cs="Arial"/>
          <w:b/>
          <w:bCs/>
          <w:sz w:val="22"/>
          <w:szCs w:val="22"/>
        </w:rPr>
      </w:pPr>
      <w:r w:rsidRPr="00707A2D">
        <w:rPr>
          <w:rFonts w:ascii="Arial" w:hAnsi="Arial" w:cs="Arial"/>
          <w:b/>
          <w:bCs/>
          <w:sz w:val="22"/>
          <w:szCs w:val="22"/>
        </w:rPr>
        <w:tab/>
      </w:r>
      <w:r w:rsidRPr="00707A2D">
        <w:rPr>
          <w:rFonts w:ascii="Arial" w:hAnsi="Arial" w:cs="Arial"/>
          <w:b/>
          <w:bCs/>
          <w:sz w:val="22"/>
          <w:szCs w:val="22"/>
        </w:rPr>
        <w:tab/>
      </w:r>
      <w:r w:rsidR="005F3B4D" w:rsidRPr="00707A2D">
        <w:rPr>
          <w:rFonts w:ascii="Arial" w:hAnsi="Arial" w:cs="Arial"/>
          <w:b/>
          <w:sz w:val="22"/>
          <w:szCs w:val="22"/>
        </w:rPr>
        <w:t xml:space="preserve">U.S. Access Board </w:t>
      </w:r>
      <w:r w:rsidR="005F3B4D" w:rsidRPr="00760AB5">
        <w:rPr>
          <w:rFonts w:ascii="Arial" w:hAnsi="Arial" w:cs="Arial"/>
          <w:sz w:val="22"/>
          <w:szCs w:val="22"/>
        </w:rPr>
        <w:t>Commonly Asked Questions; Protruding Objects</w:t>
      </w:r>
    </w:p>
    <w:p w:rsidR="000C2DCA" w:rsidRPr="00707A2D" w:rsidRDefault="000C2DCA" w:rsidP="00707A2D">
      <w:pPr>
        <w:tabs>
          <w:tab w:val="left" w:pos="-1440"/>
          <w:tab w:val="left" w:pos="-720"/>
          <w:tab w:val="left" w:pos="1749"/>
          <w:tab w:val="left" w:pos="2138"/>
          <w:tab w:val="left" w:pos="2340"/>
          <w:tab w:val="left" w:pos="2610"/>
        </w:tabs>
        <w:ind w:left="2138" w:hanging="2138"/>
        <w:jc w:val="both"/>
        <w:rPr>
          <w:rFonts w:ascii="Arial" w:hAnsi="Arial" w:cs="Arial"/>
          <w:sz w:val="22"/>
          <w:szCs w:val="22"/>
        </w:rPr>
      </w:pPr>
    </w:p>
    <w:p w:rsidR="00CB6411" w:rsidRPr="00707A2D" w:rsidRDefault="003474D3" w:rsidP="00707A2D">
      <w:pPr>
        <w:tabs>
          <w:tab w:val="left" w:pos="-1440"/>
          <w:tab w:val="left" w:pos="-720"/>
          <w:tab w:val="left" w:pos="1749"/>
          <w:tab w:val="left" w:pos="2340"/>
          <w:tab w:val="left" w:pos="2610"/>
        </w:tabs>
        <w:ind w:left="2610" w:hanging="2610"/>
        <w:rPr>
          <w:rFonts w:ascii="Arial" w:hAnsi="Arial" w:cs="Arial"/>
          <w:sz w:val="22"/>
          <w:szCs w:val="22"/>
          <w:lang w:eastAsia="zh-TW"/>
        </w:rPr>
      </w:pPr>
      <w:r w:rsidRPr="00707A2D">
        <w:rPr>
          <w:rFonts w:ascii="Arial" w:hAnsi="Arial" w:cs="Arial"/>
          <w:b/>
          <w:bCs/>
          <w:sz w:val="22"/>
          <w:szCs w:val="22"/>
        </w:rPr>
        <w:t>INTENT</w:t>
      </w:r>
      <w:r w:rsidR="00762A98" w:rsidRPr="00707A2D">
        <w:rPr>
          <w:rFonts w:ascii="Arial" w:hAnsi="Arial" w:cs="Arial"/>
          <w:b/>
          <w:bCs/>
          <w:sz w:val="22"/>
          <w:szCs w:val="22"/>
          <w:lang w:eastAsia="zh-TW"/>
        </w:rPr>
        <w:tab/>
      </w:r>
      <w:r w:rsidR="008F43EA" w:rsidRPr="00707A2D">
        <w:rPr>
          <w:rFonts w:ascii="Arial" w:hAnsi="Arial" w:cs="Arial"/>
          <w:b/>
          <w:bCs/>
          <w:sz w:val="22"/>
          <w:szCs w:val="22"/>
          <w:lang w:eastAsia="zh-TW"/>
        </w:rPr>
        <w:tab/>
      </w:r>
      <w:r w:rsidR="00C956DB" w:rsidRPr="00707A2D">
        <w:rPr>
          <w:rFonts w:ascii="Arial" w:hAnsi="Arial" w:cs="Arial"/>
          <w:b/>
          <w:bCs/>
          <w:sz w:val="22"/>
          <w:szCs w:val="22"/>
          <w:lang w:eastAsia="zh-TW"/>
        </w:rPr>
        <w:t>:</w:t>
      </w:r>
      <w:r w:rsidR="00707A2D">
        <w:rPr>
          <w:rFonts w:ascii="Arial" w:hAnsi="Arial" w:cs="Arial"/>
          <w:b/>
          <w:bCs/>
          <w:sz w:val="22"/>
          <w:szCs w:val="22"/>
        </w:rPr>
        <w:tab/>
      </w:r>
      <w:r w:rsidR="00714505" w:rsidRPr="00707A2D">
        <w:rPr>
          <w:rFonts w:ascii="Arial" w:hAnsi="Arial" w:cs="Arial"/>
          <w:sz w:val="22"/>
          <w:szCs w:val="22"/>
        </w:rPr>
        <w:t xml:space="preserve">To </w:t>
      </w:r>
      <w:r w:rsidRPr="00707A2D">
        <w:rPr>
          <w:rFonts w:ascii="Arial" w:hAnsi="Arial" w:cs="Arial"/>
          <w:sz w:val="22"/>
          <w:szCs w:val="22"/>
        </w:rPr>
        <w:t xml:space="preserve">clarify the </w:t>
      </w:r>
      <w:r w:rsidR="00760AB5">
        <w:rPr>
          <w:rFonts w:ascii="Arial" w:hAnsi="Arial" w:cs="Arial"/>
          <w:sz w:val="22"/>
          <w:szCs w:val="22"/>
        </w:rPr>
        <w:t>C</w:t>
      </w:r>
      <w:r w:rsidR="00707A2D">
        <w:rPr>
          <w:rFonts w:ascii="Arial" w:hAnsi="Arial" w:cs="Arial"/>
          <w:sz w:val="22"/>
          <w:szCs w:val="22"/>
        </w:rPr>
        <w:t>BC</w:t>
      </w:r>
      <w:r w:rsidR="0000494D" w:rsidRPr="00707A2D">
        <w:rPr>
          <w:rFonts w:ascii="Arial" w:hAnsi="Arial" w:cs="Arial"/>
          <w:sz w:val="22"/>
          <w:szCs w:val="22"/>
        </w:rPr>
        <w:t xml:space="preserve"> requirements regarding the </w:t>
      </w:r>
      <w:r w:rsidR="005F3B4D" w:rsidRPr="00707A2D">
        <w:rPr>
          <w:rFonts w:ascii="Arial" w:hAnsi="Arial" w:cs="Arial"/>
          <w:sz w:val="22"/>
          <w:szCs w:val="22"/>
        </w:rPr>
        <w:t xml:space="preserve">minimum dimensions of a detectable barrier or guardrail </w:t>
      </w:r>
      <w:r w:rsidR="00760AB5">
        <w:rPr>
          <w:rFonts w:ascii="Arial" w:hAnsi="Arial" w:cs="Arial"/>
          <w:sz w:val="22"/>
          <w:szCs w:val="22"/>
        </w:rPr>
        <w:t xml:space="preserve">required </w:t>
      </w:r>
      <w:r w:rsidR="005F3B4D" w:rsidRPr="00707A2D">
        <w:rPr>
          <w:rFonts w:ascii="Arial" w:hAnsi="Arial" w:cs="Arial"/>
          <w:sz w:val="22"/>
          <w:szCs w:val="22"/>
        </w:rPr>
        <w:t>at protruding objects.</w:t>
      </w:r>
    </w:p>
    <w:p w:rsidR="00C977B3" w:rsidRPr="00707A2D" w:rsidRDefault="00C977B3" w:rsidP="008F43EA">
      <w:pPr>
        <w:tabs>
          <w:tab w:val="left" w:pos="2340"/>
          <w:tab w:val="left" w:pos="2610"/>
        </w:tabs>
        <w:rPr>
          <w:rFonts w:ascii="Arial" w:hAnsi="Arial" w:cs="Arial"/>
          <w:b/>
          <w:color w:val="002060"/>
          <w:sz w:val="22"/>
          <w:szCs w:val="22"/>
        </w:rPr>
      </w:pPr>
    </w:p>
    <w:p w:rsidR="009A60B2" w:rsidRPr="00707A2D" w:rsidRDefault="00D07543" w:rsidP="008F43EA">
      <w:pPr>
        <w:tabs>
          <w:tab w:val="left" w:pos="2340"/>
          <w:tab w:val="left" w:pos="2610"/>
        </w:tabs>
        <w:ind w:left="2520" w:hanging="2520"/>
        <w:rPr>
          <w:rFonts w:ascii="Arial" w:hAnsi="Arial" w:cs="Arial"/>
          <w:b/>
          <w:color w:val="000000" w:themeColor="text1"/>
          <w:sz w:val="22"/>
          <w:szCs w:val="22"/>
          <w:lang w:eastAsia="zh-TW"/>
        </w:rPr>
      </w:pPr>
      <w:r w:rsidRPr="00707A2D">
        <w:rPr>
          <w:rFonts w:ascii="Arial" w:hAnsi="Arial" w:cs="Arial"/>
          <w:b/>
          <w:color w:val="000000" w:themeColor="text1"/>
          <w:sz w:val="22"/>
          <w:szCs w:val="22"/>
        </w:rPr>
        <w:t>DISCUSSION</w:t>
      </w:r>
      <w:r w:rsidR="003474D3" w:rsidRPr="00707A2D">
        <w:rPr>
          <w:rFonts w:ascii="Arial" w:hAnsi="Arial" w:cs="Arial"/>
          <w:color w:val="000000" w:themeColor="text1"/>
          <w:sz w:val="22"/>
          <w:szCs w:val="22"/>
        </w:rPr>
        <w:t xml:space="preserve">    </w:t>
      </w:r>
      <w:r w:rsidR="008F43EA" w:rsidRPr="00707A2D">
        <w:rPr>
          <w:rFonts w:ascii="Arial" w:hAnsi="Arial" w:cs="Arial"/>
          <w:color w:val="000000" w:themeColor="text1"/>
          <w:sz w:val="22"/>
          <w:szCs w:val="22"/>
        </w:rPr>
        <w:tab/>
      </w:r>
      <w:r w:rsidRPr="00707A2D">
        <w:rPr>
          <w:rFonts w:ascii="Arial" w:hAnsi="Arial" w:cs="Arial"/>
          <w:b/>
          <w:color w:val="000000" w:themeColor="text1"/>
          <w:sz w:val="22"/>
          <w:szCs w:val="22"/>
        </w:rPr>
        <w:t>:</w:t>
      </w:r>
      <w:r w:rsidR="009A60B2" w:rsidRPr="00707A2D">
        <w:rPr>
          <w:rFonts w:ascii="Arial" w:hAnsi="Arial" w:cs="Arial"/>
          <w:b/>
          <w:color w:val="000000" w:themeColor="text1"/>
          <w:sz w:val="22"/>
          <w:szCs w:val="22"/>
        </w:rPr>
        <w:t xml:space="preserve"> </w:t>
      </w:r>
    </w:p>
    <w:p w:rsidR="00362AF5" w:rsidRPr="00707A2D" w:rsidRDefault="00C956DB" w:rsidP="008F43EA">
      <w:pPr>
        <w:tabs>
          <w:tab w:val="left" w:pos="-1440"/>
          <w:tab w:val="left" w:pos="810"/>
          <w:tab w:val="left" w:pos="1749"/>
          <w:tab w:val="left" w:pos="2340"/>
          <w:tab w:val="left" w:pos="2610"/>
        </w:tabs>
        <w:ind w:left="810" w:hanging="2138"/>
        <w:jc w:val="both"/>
        <w:rPr>
          <w:rFonts w:ascii="Arial" w:hAnsi="Arial" w:cs="Arial"/>
          <w:color w:val="000000" w:themeColor="text1"/>
          <w:sz w:val="22"/>
          <w:szCs w:val="22"/>
          <w:lang w:eastAsia="zh-TW"/>
        </w:rPr>
      </w:pPr>
      <w:r w:rsidRPr="00707A2D">
        <w:rPr>
          <w:rFonts w:ascii="Arial" w:hAnsi="Arial" w:cs="Arial"/>
          <w:color w:val="000000" w:themeColor="text1"/>
          <w:sz w:val="22"/>
          <w:szCs w:val="22"/>
          <w:lang w:eastAsia="zh-TW"/>
        </w:rPr>
        <w:t xml:space="preserve">            </w:t>
      </w:r>
      <w:r w:rsidR="00B74B90" w:rsidRPr="00707A2D">
        <w:rPr>
          <w:rFonts w:ascii="Arial" w:hAnsi="Arial" w:cs="Arial"/>
          <w:color w:val="000000" w:themeColor="text1"/>
          <w:sz w:val="22"/>
          <w:szCs w:val="22"/>
          <w:lang w:eastAsia="zh-TW"/>
        </w:rPr>
        <w:tab/>
      </w:r>
    </w:p>
    <w:p w:rsidR="0000494D" w:rsidRPr="00707A2D" w:rsidRDefault="00760AB5" w:rsidP="00A5012D">
      <w:pPr>
        <w:ind w:right="-90"/>
        <w:rPr>
          <w:rFonts w:ascii="Arial" w:hAnsi="Arial" w:cs="Arial"/>
          <w:sz w:val="22"/>
          <w:szCs w:val="22"/>
        </w:rPr>
      </w:pPr>
      <w:r>
        <w:rPr>
          <w:rFonts w:ascii="Arial" w:hAnsi="Arial" w:cs="Arial"/>
          <w:sz w:val="22"/>
          <w:szCs w:val="22"/>
        </w:rPr>
        <w:t>C</w:t>
      </w:r>
      <w:r w:rsidR="00707A2D" w:rsidRPr="00707A2D">
        <w:rPr>
          <w:rFonts w:ascii="Arial" w:hAnsi="Arial" w:cs="Arial"/>
          <w:sz w:val="22"/>
          <w:szCs w:val="22"/>
        </w:rPr>
        <w:t xml:space="preserve">BC </w:t>
      </w:r>
      <w:r w:rsidR="0000494D" w:rsidRPr="00707A2D">
        <w:rPr>
          <w:rFonts w:ascii="Arial" w:hAnsi="Arial" w:cs="Arial"/>
          <w:sz w:val="22"/>
          <w:szCs w:val="22"/>
        </w:rPr>
        <w:t xml:space="preserve">Section </w:t>
      </w:r>
      <w:r w:rsidR="005F3B4D" w:rsidRPr="00707A2D">
        <w:rPr>
          <w:rFonts w:ascii="Arial" w:hAnsi="Arial" w:cs="Arial"/>
          <w:sz w:val="22"/>
          <w:szCs w:val="22"/>
        </w:rPr>
        <w:t xml:space="preserve">11B-307.4 Vertical Clearances </w:t>
      </w:r>
      <w:r w:rsidR="0000494D" w:rsidRPr="00707A2D">
        <w:rPr>
          <w:rFonts w:ascii="Arial" w:hAnsi="Arial" w:cs="Arial"/>
          <w:sz w:val="22"/>
          <w:szCs w:val="22"/>
        </w:rPr>
        <w:t xml:space="preserve">states that </w:t>
      </w:r>
      <w:r w:rsidR="005F3B4D" w:rsidRPr="00707A2D">
        <w:rPr>
          <w:rFonts w:ascii="Arial" w:hAnsi="Arial" w:cs="Arial"/>
          <w:sz w:val="22"/>
          <w:szCs w:val="22"/>
        </w:rPr>
        <w:t>where object</w:t>
      </w:r>
      <w:r>
        <w:rPr>
          <w:rFonts w:ascii="Arial" w:hAnsi="Arial" w:cs="Arial"/>
          <w:sz w:val="22"/>
          <w:szCs w:val="22"/>
        </w:rPr>
        <w:t>s</w:t>
      </w:r>
      <w:r w:rsidR="005F3B4D" w:rsidRPr="00707A2D">
        <w:rPr>
          <w:rFonts w:ascii="Arial" w:hAnsi="Arial" w:cs="Arial"/>
          <w:sz w:val="22"/>
          <w:szCs w:val="22"/>
        </w:rPr>
        <w:t xml:space="preserve"> protrude into a </w:t>
      </w:r>
      <w:r>
        <w:rPr>
          <w:rFonts w:ascii="Arial" w:hAnsi="Arial" w:cs="Arial"/>
          <w:sz w:val="22"/>
          <w:szCs w:val="22"/>
        </w:rPr>
        <w:t>circulation path by</w:t>
      </w:r>
      <w:r w:rsidR="005F3B4D" w:rsidRPr="00707A2D">
        <w:rPr>
          <w:rFonts w:ascii="Arial" w:hAnsi="Arial" w:cs="Arial"/>
          <w:sz w:val="22"/>
          <w:szCs w:val="22"/>
        </w:rPr>
        <w:t xml:space="preserve"> more than 4 inches above 27” or below 80”, a barrier or guardrail shall be provided.</w:t>
      </w:r>
      <w:r w:rsidR="00707A2D">
        <w:rPr>
          <w:rFonts w:ascii="Arial" w:hAnsi="Arial" w:cs="Arial"/>
          <w:sz w:val="22"/>
          <w:szCs w:val="22"/>
        </w:rPr>
        <w:t xml:space="preserve"> </w:t>
      </w:r>
      <w:r w:rsidR="0000494D" w:rsidRPr="00707A2D">
        <w:rPr>
          <w:rFonts w:ascii="Arial" w:hAnsi="Arial" w:cs="Arial"/>
          <w:sz w:val="22"/>
          <w:szCs w:val="22"/>
        </w:rPr>
        <w:t xml:space="preserve">The </w:t>
      </w:r>
      <w:r w:rsidR="005F3B4D" w:rsidRPr="00707A2D">
        <w:rPr>
          <w:rFonts w:ascii="Arial" w:hAnsi="Arial" w:cs="Arial"/>
          <w:sz w:val="22"/>
          <w:szCs w:val="22"/>
        </w:rPr>
        <w:t>code section stipulates that the leading edge of such barriers or guardrails</w:t>
      </w:r>
      <w:r w:rsidR="00707A2D">
        <w:rPr>
          <w:rFonts w:ascii="Arial" w:hAnsi="Arial" w:cs="Arial"/>
          <w:sz w:val="22"/>
          <w:szCs w:val="22"/>
        </w:rPr>
        <w:t xml:space="preserve"> shall be a maximum of 27”</w:t>
      </w:r>
      <w:r w:rsidR="005F3B4D" w:rsidRPr="00707A2D">
        <w:rPr>
          <w:rFonts w:ascii="Arial" w:hAnsi="Arial" w:cs="Arial"/>
          <w:sz w:val="22"/>
          <w:szCs w:val="22"/>
        </w:rPr>
        <w:t xml:space="preserve"> above the finished floor or ground. The code is silent on what the minimum height of the guardrail or barrier shall be.</w:t>
      </w:r>
    </w:p>
    <w:p w:rsidR="00D41967" w:rsidRPr="00707A2D" w:rsidRDefault="00D41967" w:rsidP="0000494D">
      <w:pPr>
        <w:rPr>
          <w:rFonts w:ascii="Arial" w:hAnsi="Arial" w:cs="Arial"/>
          <w:sz w:val="22"/>
          <w:szCs w:val="22"/>
        </w:rPr>
      </w:pPr>
    </w:p>
    <w:p w:rsidR="00D41967" w:rsidRPr="00707A2D" w:rsidRDefault="00D41967" w:rsidP="0000494D">
      <w:pPr>
        <w:rPr>
          <w:rFonts w:ascii="Arial" w:hAnsi="Arial" w:cs="Arial"/>
          <w:sz w:val="22"/>
          <w:szCs w:val="22"/>
        </w:rPr>
      </w:pPr>
      <w:r w:rsidRPr="00707A2D">
        <w:rPr>
          <w:rFonts w:ascii="Arial" w:hAnsi="Arial" w:cs="Arial"/>
          <w:sz w:val="22"/>
          <w:szCs w:val="22"/>
        </w:rPr>
        <w:t xml:space="preserve">The purpose of the barrier or guardrail is so that a person with a sight disability may detect the barrier and not inadvertently injure themselves by walking into the protruding object. Taking into account that there are multiple types and degrees of sight disabilities, it is imperative that any barrier that is provided </w:t>
      </w:r>
      <w:r w:rsidR="0004067E" w:rsidRPr="00707A2D">
        <w:rPr>
          <w:rFonts w:ascii="Arial" w:hAnsi="Arial" w:cs="Arial"/>
          <w:sz w:val="22"/>
          <w:szCs w:val="22"/>
        </w:rPr>
        <w:t xml:space="preserve">be </w:t>
      </w:r>
      <w:r w:rsidRPr="00707A2D">
        <w:rPr>
          <w:rFonts w:ascii="Arial" w:hAnsi="Arial" w:cs="Arial"/>
          <w:sz w:val="22"/>
          <w:szCs w:val="22"/>
        </w:rPr>
        <w:t>function</w:t>
      </w:r>
      <w:r w:rsidR="0004067E" w:rsidRPr="00707A2D">
        <w:rPr>
          <w:rFonts w:ascii="Arial" w:hAnsi="Arial" w:cs="Arial"/>
          <w:sz w:val="22"/>
          <w:szCs w:val="22"/>
        </w:rPr>
        <w:t>al</w:t>
      </w:r>
      <w:r w:rsidRPr="00707A2D">
        <w:rPr>
          <w:rFonts w:ascii="Arial" w:hAnsi="Arial" w:cs="Arial"/>
          <w:sz w:val="22"/>
          <w:szCs w:val="22"/>
        </w:rPr>
        <w:t xml:space="preserve"> for as many people as possible.</w:t>
      </w:r>
    </w:p>
    <w:p w:rsidR="0004067E" w:rsidRPr="00707A2D" w:rsidRDefault="0004067E" w:rsidP="0000494D">
      <w:pPr>
        <w:rPr>
          <w:rFonts w:ascii="Arial" w:hAnsi="Arial" w:cs="Arial"/>
          <w:sz w:val="22"/>
          <w:szCs w:val="22"/>
        </w:rPr>
      </w:pPr>
    </w:p>
    <w:p w:rsidR="0004067E" w:rsidRPr="00707A2D" w:rsidRDefault="0004067E" w:rsidP="0000494D">
      <w:pPr>
        <w:rPr>
          <w:rFonts w:ascii="Arial" w:hAnsi="Arial" w:cs="Arial"/>
          <w:sz w:val="22"/>
          <w:szCs w:val="22"/>
        </w:rPr>
      </w:pPr>
      <w:r w:rsidRPr="00707A2D">
        <w:rPr>
          <w:rFonts w:ascii="Arial" w:hAnsi="Arial" w:cs="Arial"/>
          <w:sz w:val="22"/>
          <w:szCs w:val="22"/>
        </w:rPr>
        <w:t xml:space="preserve">This </w:t>
      </w:r>
      <w:r w:rsidR="00707A2D">
        <w:rPr>
          <w:rFonts w:ascii="Arial" w:hAnsi="Arial" w:cs="Arial"/>
          <w:sz w:val="22"/>
          <w:szCs w:val="22"/>
        </w:rPr>
        <w:t>Information S</w:t>
      </w:r>
      <w:r w:rsidRPr="00707A2D">
        <w:rPr>
          <w:rFonts w:ascii="Arial" w:hAnsi="Arial" w:cs="Arial"/>
          <w:sz w:val="22"/>
          <w:szCs w:val="22"/>
        </w:rPr>
        <w:t xml:space="preserve">heet was requested in light of a recent architectural trend towards extremely low profile cane detection rails. Field inspectors have encountered cane detection rails as low as 1” </w:t>
      </w:r>
      <w:r w:rsidR="007D3D96" w:rsidRPr="00707A2D">
        <w:rPr>
          <w:rFonts w:ascii="Arial" w:hAnsi="Arial" w:cs="Arial"/>
          <w:sz w:val="22"/>
          <w:szCs w:val="22"/>
        </w:rPr>
        <w:t>or</w:t>
      </w:r>
      <w:r w:rsidRPr="00707A2D">
        <w:rPr>
          <w:rFonts w:ascii="Arial" w:hAnsi="Arial" w:cs="Arial"/>
          <w:sz w:val="22"/>
          <w:szCs w:val="22"/>
        </w:rPr>
        <w:t xml:space="preserve"> less. </w:t>
      </w:r>
    </w:p>
    <w:p w:rsidR="00C32332" w:rsidRPr="00707A2D" w:rsidRDefault="00C32332" w:rsidP="0000494D">
      <w:pPr>
        <w:rPr>
          <w:rFonts w:ascii="Arial" w:hAnsi="Arial" w:cs="Arial"/>
          <w:sz w:val="22"/>
          <w:szCs w:val="22"/>
        </w:rPr>
      </w:pPr>
    </w:p>
    <w:p w:rsidR="00C32332" w:rsidRPr="00707A2D" w:rsidRDefault="00C32332" w:rsidP="00A5012D">
      <w:pPr>
        <w:ind w:right="-90"/>
        <w:rPr>
          <w:rFonts w:ascii="Arial" w:hAnsi="Arial" w:cs="Arial"/>
          <w:sz w:val="22"/>
          <w:szCs w:val="22"/>
        </w:rPr>
      </w:pPr>
      <w:r w:rsidRPr="00707A2D">
        <w:rPr>
          <w:rFonts w:ascii="Arial" w:hAnsi="Arial" w:cs="Arial"/>
          <w:sz w:val="22"/>
          <w:szCs w:val="22"/>
        </w:rPr>
        <w:t>One party has used the</w:t>
      </w:r>
      <w:r w:rsidR="00760AB5">
        <w:rPr>
          <w:rFonts w:ascii="Arial" w:hAnsi="Arial" w:cs="Arial"/>
          <w:sz w:val="22"/>
          <w:szCs w:val="22"/>
        </w:rPr>
        <w:t xml:space="preserve"> 2009</w:t>
      </w:r>
      <w:r w:rsidRPr="00707A2D">
        <w:rPr>
          <w:rFonts w:ascii="Arial" w:hAnsi="Arial" w:cs="Arial"/>
          <w:sz w:val="22"/>
          <w:szCs w:val="22"/>
        </w:rPr>
        <w:t xml:space="preserve"> ICC ANSI A117 commentary regarding this section as a justification for this low height. The commentary stated “Note that whatever barrier is chosen, it must be detectable by a long cane.</w:t>
      </w:r>
      <w:r w:rsidR="00760AB5">
        <w:rPr>
          <w:rFonts w:ascii="Arial" w:hAnsi="Arial" w:cs="Arial"/>
          <w:sz w:val="22"/>
          <w:szCs w:val="22"/>
        </w:rPr>
        <w:t>”</w:t>
      </w:r>
      <w:r w:rsidRPr="00707A2D">
        <w:rPr>
          <w:rFonts w:ascii="Arial" w:hAnsi="Arial" w:cs="Arial"/>
          <w:sz w:val="22"/>
          <w:szCs w:val="22"/>
        </w:rPr>
        <w:t xml:space="preserve"> This could be a full height wall, a low rail, a planter, etc (</w:t>
      </w:r>
      <w:r w:rsidR="00DE6D47">
        <w:rPr>
          <w:rFonts w:ascii="Arial" w:hAnsi="Arial" w:cs="Arial"/>
          <w:sz w:val="22"/>
          <w:szCs w:val="22"/>
        </w:rPr>
        <w:t xml:space="preserve">see commentary Figure C307.4). </w:t>
      </w:r>
      <w:r w:rsidR="007D3D96" w:rsidRPr="00707A2D">
        <w:rPr>
          <w:rFonts w:ascii="Arial" w:hAnsi="Arial" w:cs="Arial"/>
          <w:sz w:val="22"/>
          <w:szCs w:val="22"/>
        </w:rPr>
        <w:t xml:space="preserve"> </w:t>
      </w:r>
      <w:r w:rsidRPr="00707A2D">
        <w:rPr>
          <w:rFonts w:ascii="Arial" w:hAnsi="Arial" w:cs="Arial"/>
          <w:sz w:val="22"/>
          <w:szCs w:val="22"/>
        </w:rPr>
        <w:t>At the same time, a platform or curb under a stair would be detectable, but if it could be perceived by a person with low vision as a step up, rather than a barrier, it would not mee</w:t>
      </w:r>
      <w:r w:rsidR="00760AB5">
        <w:rPr>
          <w:rFonts w:ascii="Arial" w:hAnsi="Arial" w:cs="Arial"/>
          <w:sz w:val="22"/>
          <w:szCs w:val="22"/>
        </w:rPr>
        <w:t>t the intent of this provision.</w:t>
      </w:r>
      <w:r w:rsidRPr="00707A2D">
        <w:rPr>
          <w:rFonts w:ascii="Arial" w:hAnsi="Arial" w:cs="Arial"/>
          <w:sz w:val="22"/>
          <w:szCs w:val="22"/>
        </w:rPr>
        <w:t xml:space="preserve"> </w:t>
      </w:r>
    </w:p>
    <w:p w:rsidR="00C32332" w:rsidRDefault="00C32332" w:rsidP="0000494D">
      <w:pPr>
        <w:rPr>
          <w:rFonts w:ascii="Arial" w:hAnsi="Arial" w:cs="Arial"/>
          <w:sz w:val="22"/>
          <w:szCs w:val="22"/>
        </w:rPr>
      </w:pPr>
    </w:p>
    <w:p w:rsidR="00DE6D47" w:rsidRDefault="00DE6D47" w:rsidP="0000494D">
      <w:pPr>
        <w:rPr>
          <w:rFonts w:ascii="Arial" w:hAnsi="Arial" w:cs="Arial"/>
          <w:sz w:val="22"/>
          <w:szCs w:val="22"/>
        </w:rPr>
      </w:pPr>
    </w:p>
    <w:p w:rsidR="00DE6D47" w:rsidRDefault="00DE6D47" w:rsidP="0000494D">
      <w:pPr>
        <w:rPr>
          <w:rFonts w:ascii="Arial" w:hAnsi="Arial" w:cs="Arial"/>
          <w:sz w:val="22"/>
          <w:szCs w:val="22"/>
        </w:rPr>
      </w:pPr>
    </w:p>
    <w:p w:rsidR="00DE6D47" w:rsidRPr="00707A2D" w:rsidRDefault="00DE6D47" w:rsidP="0000494D">
      <w:pPr>
        <w:rPr>
          <w:rFonts w:ascii="Arial" w:hAnsi="Arial" w:cs="Arial"/>
          <w:sz w:val="22"/>
          <w:szCs w:val="22"/>
        </w:rPr>
      </w:pPr>
      <w:bookmarkStart w:id="0" w:name="_GoBack"/>
      <w:bookmarkEnd w:id="0"/>
    </w:p>
    <w:p w:rsidR="0095057B" w:rsidRDefault="0095057B" w:rsidP="00D75B20">
      <w:pPr>
        <w:shd w:val="clear" w:color="auto" w:fill="FFFFFF"/>
        <w:rPr>
          <w:rFonts w:ascii="Arial" w:hAnsi="Arial" w:cs="Arial"/>
          <w:sz w:val="22"/>
          <w:szCs w:val="22"/>
        </w:rPr>
      </w:pPr>
    </w:p>
    <w:p w:rsidR="00D75B20" w:rsidRPr="00707A2D" w:rsidRDefault="007D3D96" w:rsidP="00D75B20">
      <w:pPr>
        <w:shd w:val="clear" w:color="auto" w:fill="FFFFFF"/>
        <w:rPr>
          <w:rFonts w:ascii="Arial" w:hAnsi="Arial" w:cs="Arial"/>
          <w:sz w:val="22"/>
          <w:szCs w:val="22"/>
        </w:rPr>
      </w:pPr>
      <w:r w:rsidRPr="00707A2D">
        <w:rPr>
          <w:rFonts w:ascii="Arial" w:hAnsi="Arial" w:cs="Arial"/>
          <w:sz w:val="22"/>
          <w:szCs w:val="22"/>
        </w:rPr>
        <w:t xml:space="preserve">The </w:t>
      </w:r>
      <w:r w:rsidR="00C32332" w:rsidRPr="00707A2D">
        <w:rPr>
          <w:rFonts w:ascii="Arial" w:hAnsi="Arial" w:cs="Arial"/>
          <w:sz w:val="22"/>
          <w:szCs w:val="22"/>
        </w:rPr>
        <w:t xml:space="preserve">U.S. Access Board in their </w:t>
      </w:r>
      <w:r w:rsidR="00C32332" w:rsidRPr="00707A2D">
        <w:rPr>
          <w:rFonts w:ascii="Arial" w:hAnsi="Arial" w:cs="Arial"/>
          <w:sz w:val="22"/>
          <w:szCs w:val="22"/>
          <w:u w:val="single"/>
        </w:rPr>
        <w:t>Commonly Asked Questions; Protruding Objects</w:t>
      </w:r>
      <w:r w:rsidR="00C32332" w:rsidRPr="00707A2D">
        <w:rPr>
          <w:rFonts w:ascii="Arial" w:hAnsi="Arial" w:cs="Arial"/>
          <w:sz w:val="22"/>
          <w:szCs w:val="22"/>
        </w:rPr>
        <w:t xml:space="preserve"> brochure</w:t>
      </w:r>
      <w:r w:rsidRPr="00707A2D">
        <w:rPr>
          <w:rFonts w:ascii="Arial" w:hAnsi="Arial" w:cs="Arial"/>
          <w:sz w:val="22"/>
          <w:szCs w:val="22"/>
        </w:rPr>
        <w:t xml:space="preserve"> raises</w:t>
      </w:r>
      <w:r w:rsidR="00C32332" w:rsidRPr="00707A2D">
        <w:rPr>
          <w:rFonts w:ascii="Arial" w:hAnsi="Arial" w:cs="Arial"/>
          <w:sz w:val="22"/>
          <w:szCs w:val="22"/>
        </w:rPr>
        <w:t xml:space="preserve"> the </w:t>
      </w:r>
      <w:r w:rsidRPr="00707A2D">
        <w:rPr>
          <w:rFonts w:ascii="Arial" w:hAnsi="Arial" w:cs="Arial"/>
          <w:sz w:val="22"/>
          <w:szCs w:val="22"/>
        </w:rPr>
        <w:t>same</w:t>
      </w:r>
      <w:r w:rsidR="00C32332" w:rsidRPr="00707A2D">
        <w:rPr>
          <w:rFonts w:ascii="Arial" w:hAnsi="Arial" w:cs="Arial"/>
          <w:sz w:val="22"/>
          <w:szCs w:val="22"/>
        </w:rPr>
        <w:t xml:space="preserve"> concern about confusing a barrier for a step or change in elevation, </w:t>
      </w:r>
      <w:r w:rsidR="00D75B20" w:rsidRPr="00707A2D">
        <w:rPr>
          <w:rFonts w:ascii="Arial" w:hAnsi="Arial" w:cs="Arial"/>
          <w:sz w:val="22"/>
          <w:szCs w:val="22"/>
        </w:rPr>
        <w:t>the</w:t>
      </w:r>
      <w:r w:rsidR="00B11ED5" w:rsidRPr="00707A2D">
        <w:rPr>
          <w:rFonts w:ascii="Arial" w:hAnsi="Arial" w:cs="Arial"/>
          <w:sz w:val="22"/>
          <w:szCs w:val="22"/>
        </w:rPr>
        <w:t xml:space="preserve"> </w:t>
      </w:r>
      <w:r w:rsidR="00EA5621" w:rsidRPr="00707A2D">
        <w:rPr>
          <w:rFonts w:ascii="Arial" w:hAnsi="Arial" w:cs="Arial"/>
          <w:sz w:val="22"/>
          <w:szCs w:val="22"/>
        </w:rPr>
        <w:t>Board, however,</w:t>
      </w:r>
      <w:r w:rsidR="00B11ED5" w:rsidRPr="00707A2D">
        <w:rPr>
          <w:rFonts w:ascii="Arial" w:hAnsi="Arial" w:cs="Arial"/>
          <w:sz w:val="22"/>
          <w:szCs w:val="22"/>
        </w:rPr>
        <w:t xml:space="preserve"> recommends raising the height of the barrier rather than lowering it.</w:t>
      </w:r>
    </w:p>
    <w:p w:rsidR="00DE6D47" w:rsidRDefault="00DE6D47" w:rsidP="007D3D96">
      <w:pPr>
        <w:shd w:val="clear" w:color="auto" w:fill="FFFFFF"/>
        <w:rPr>
          <w:rFonts w:ascii="Arial" w:hAnsi="Arial" w:cs="Arial"/>
          <w:sz w:val="22"/>
          <w:szCs w:val="22"/>
        </w:rPr>
      </w:pPr>
    </w:p>
    <w:p w:rsidR="00D75B20" w:rsidRPr="00707A2D" w:rsidRDefault="00C32332" w:rsidP="00DE6D47">
      <w:pPr>
        <w:shd w:val="clear" w:color="auto" w:fill="FFFFFF"/>
        <w:rPr>
          <w:rFonts w:ascii="Arial" w:eastAsia="Times New Roman" w:hAnsi="Arial" w:cs="Arial"/>
          <w:sz w:val="22"/>
          <w:szCs w:val="22"/>
        </w:rPr>
      </w:pPr>
      <w:r w:rsidRPr="00707A2D">
        <w:rPr>
          <w:rFonts w:ascii="Arial" w:hAnsi="Arial" w:cs="Arial"/>
          <w:sz w:val="22"/>
          <w:szCs w:val="22"/>
        </w:rPr>
        <w:t xml:space="preserve">The Access Board </w:t>
      </w:r>
      <w:r w:rsidR="00D75B20" w:rsidRPr="00707A2D">
        <w:rPr>
          <w:rFonts w:ascii="Arial" w:hAnsi="Arial" w:cs="Arial"/>
          <w:sz w:val="22"/>
          <w:szCs w:val="22"/>
        </w:rPr>
        <w:t xml:space="preserve">states:” </w:t>
      </w:r>
      <w:r w:rsidR="00D75B20" w:rsidRPr="00707A2D">
        <w:rPr>
          <w:rFonts w:ascii="Arial" w:eastAsia="Times New Roman" w:hAnsi="Arial" w:cs="Arial"/>
          <w:sz w:val="22"/>
          <w:szCs w:val="22"/>
        </w:rPr>
        <w:t>The standards specify a maximum height (27”) for the leading edge of barriers so they are within cane sweep, but a minimum height is not specified. Curbs may be mistaken for a step or change in level, instead of a barrier. For this reason, barriers significantly higher than a curb or riser, such as a guardrail, planter box, bench, parapet wall, or similar elements are recommended.”</w:t>
      </w:r>
    </w:p>
    <w:p w:rsidR="00DE6D47" w:rsidRDefault="00DE6D47" w:rsidP="00DE6D47">
      <w:pPr>
        <w:shd w:val="clear" w:color="auto" w:fill="FFFFFF"/>
        <w:rPr>
          <w:rFonts w:ascii="Arial" w:eastAsia="Times New Roman" w:hAnsi="Arial" w:cs="Arial"/>
          <w:sz w:val="22"/>
          <w:szCs w:val="22"/>
        </w:rPr>
      </w:pPr>
    </w:p>
    <w:p w:rsidR="00B11ED5" w:rsidRPr="00707A2D" w:rsidRDefault="00B11ED5" w:rsidP="00DE6D47">
      <w:pPr>
        <w:shd w:val="clear" w:color="auto" w:fill="FFFFFF"/>
        <w:rPr>
          <w:rFonts w:ascii="Arial" w:eastAsia="Times New Roman" w:hAnsi="Arial" w:cs="Arial"/>
          <w:sz w:val="22"/>
          <w:szCs w:val="22"/>
        </w:rPr>
      </w:pPr>
      <w:r w:rsidRPr="00707A2D">
        <w:rPr>
          <w:rFonts w:ascii="Arial" w:eastAsia="Times New Roman" w:hAnsi="Arial" w:cs="Arial"/>
          <w:sz w:val="22"/>
          <w:szCs w:val="22"/>
        </w:rPr>
        <w:t>As the code language is developed by the U.S. Access Board, it is reasonable to accept their interpretation.</w:t>
      </w:r>
    </w:p>
    <w:p w:rsidR="00C956DB" w:rsidRPr="00707A2D" w:rsidRDefault="007D3D96" w:rsidP="00DE6D47">
      <w:pPr>
        <w:rPr>
          <w:rFonts w:ascii="Arial" w:hAnsi="Arial" w:cs="Arial"/>
          <w:sz w:val="22"/>
          <w:szCs w:val="22"/>
        </w:rPr>
      </w:pPr>
      <w:r w:rsidRPr="00707A2D">
        <w:rPr>
          <w:rFonts w:ascii="Arial" w:hAnsi="Arial" w:cs="Arial"/>
          <w:sz w:val="22"/>
          <w:szCs w:val="22"/>
        </w:rPr>
        <w:t>We</w:t>
      </w:r>
      <w:r w:rsidR="00D75B20" w:rsidRPr="00707A2D">
        <w:rPr>
          <w:rFonts w:ascii="Arial" w:hAnsi="Arial" w:cs="Arial"/>
          <w:sz w:val="22"/>
          <w:szCs w:val="22"/>
        </w:rPr>
        <w:t>bster’s New College Dictionary defines barrier as “</w:t>
      </w:r>
      <w:r w:rsidRPr="00707A2D">
        <w:rPr>
          <w:rFonts w:ascii="Arial" w:hAnsi="Arial" w:cs="Arial"/>
          <w:sz w:val="22"/>
          <w:szCs w:val="22"/>
        </w:rPr>
        <w:t xml:space="preserve">a structure, as a fence or wall, built to bar passage.” </w:t>
      </w:r>
    </w:p>
    <w:p w:rsidR="00B11ED5" w:rsidRPr="00707A2D" w:rsidRDefault="00B11ED5" w:rsidP="00DE6D47">
      <w:pPr>
        <w:rPr>
          <w:rFonts w:ascii="Arial" w:hAnsi="Arial" w:cs="Arial"/>
          <w:sz w:val="22"/>
          <w:szCs w:val="22"/>
        </w:rPr>
      </w:pPr>
    </w:p>
    <w:p w:rsidR="00B11ED5" w:rsidRPr="00707A2D" w:rsidRDefault="00B11ED5" w:rsidP="00DE6D47">
      <w:pPr>
        <w:rPr>
          <w:rFonts w:ascii="Arial" w:hAnsi="Arial" w:cs="Arial"/>
          <w:color w:val="000000"/>
          <w:sz w:val="22"/>
          <w:szCs w:val="22"/>
          <w:lang w:eastAsia="zh-TW"/>
        </w:rPr>
      </w:pPr>
      <w:r w:rsidRPr="00707A2D">
        <w:rPr>
          <w:rFonts w:ascii="Arial" w:hAnsi="Arial" w:cs="Arial"/>
          <w:sz w:val="22"/>
          <w:szCs w:val="22"/>
          <w:u w:val="single"/>
        </w:rPr>
        <w:t>It is therefore advised that low lying rails less than 6” in height do not meet the intent of the code and should be disallowed in plan review and inspection</w:t>
      </w:r>
      <w:r w:rsidRPr="00DE6D47">
        <w:rPr>
          <w:rFonts w:ascii="Arial" w:hAnsi="Arial" w:cs="Arial"/>
          <w:sz w:val="22"/>
          <w:szCs w:val="22"/>
        </w:rPr>
        <w:t>.</w:t>
      </w:r>
      <w:r w:rsidRPr="00707A2D">
        <w:rPr>
          <w:rFonts w:ascii="Arial" w:hAnsi="Arial" w:cs="Arial"/>
          <w:sz w:val="22"/>
          <w:szCs w:val="22"/>
        </w:rPr>
        <w:t xml:space="preserve"> Additionally</w:t>
      </w:r>
      <w:r w:rsidR="00DE6D47">
        <w:rPr>
          <w:rFonts w:ascii="Arial" w:hAnsi="Arial" w:cs="Arial"/>
          <w:sz w:val="22"/>
          <w:szCs w:val="22"/>
        </w:rPr>
        <w:t>,</w:t>
      </w:r>
      <w:r w:rsidRPr="00707A2D">
        <w:rPr>
          <w:rFonts w:ascii="Arial" w:hAnsi="Arial" w:cs="Arial"/>
          <w:sz w:val="22"/>
          <w:szCs w:val="22"/>
        </w:rPr>
        <w:t xml:space="preserve"> in order to address the visual concerns, it is s</w:t>
      </w:r>
      <w:r w:rsidR="00DE6D47">
        <w:rPr>
          <w:rFonts w:ascii="Arial" w:hAnsi="Arial" w:cs="Arial"/>
          <w:sz w:val="22"/>
          <w:szCs w:val="22"/>
        </w:rPr>
        <w:t xml:space="preserve">trongly recommended that these </w:t>
      </w:r>
      <w:r w:rsidRPr="00707A2D">
        <w:rPr>
          <w:rFonts w:ascii="Arial" w:hAnsi="Arial" w:cs="Arial"/>
          <w:sz w:val="22"/>
          <w:szCs w:val="22"/>
        </w:rPr>
        <w:t>barriers and rails be constructed of contrasting colors,</w:t>
      </w:r>
      <w:r w:rsidR="00DE6D47">
        <w:rPr>
          <w:rFonts w:ascii="Arial" w:hAnsi="Arial" w:cs="Arial"/>
          <w:sz w:val="22"/>
          <w:szCs w:val="22"/>
        </w:rPr>
        <w:t xml:space="preserve"> </w:t>
      </w:r>
      <w:r w:rsidRPr="00707A2D">
        <w:rPr>
          <w:rFonts w:ascii="Arial" w:hAnsi="Arial" w:cs="Arial"/>
          <w:sz w:val="22"/>
          <w:szCs w:val="22"/>
        </w:rPr>
        <w:t>as is required by the San Francisco Mayor’s Office on Disabilities</w:t>
      </w:r>
      <w:r w:rsidR="00DE6D47">
        <w:rPr>
          <w:rFonts w:ascii="Arial" w:hAnsi="Arial" w:cs="Arial"/>
          <w:sz w:val="22"/>
          <w:szCs w:val="22"/>
        </w:rPr>
        <w:t xml:space="preserve"> (MOD)</w:t>
      </w:r>
      <w:r w:rsidRPr="00707A2D">
        <w:rPr>
          <w:rFonts w:ascii="Arial" w:hAnsi="Arial" w:cs="Arial"/>
          <w:sz w:val="22"/>
          <w:szCs w:val="22"/>
        </w:rPr>
        <w:t xml:space="preserve"> for City projects. </w:t>
      </w:r>
    </w:p>
    <w:p w:rsidR="00D7144B" w:rsidRDefault="00D7144B" w:rsidP="00D7144B">
      <w:pPr>
        <w:spacing w:after="120"/>
        <w:ind w:right="43"/>
        <w:rPr>
          <w:rFonts w:ascii="Arial" w:hAnsi="Arial" w:cs="Arial"/>
          <w:color w:val="000000"/>
          <w:sz w:val="22"/>
          <w:szCs w:val="22"/>
        </w:rPr>
      </w:pPr>
    </w:p>
    <w:p w:rsidR="00DE6D47" w:rsidRDefault="00DE6D47" w:rsidP="00D7144B">
      <w:pPr>
        <w:spacing w:after="120"/>
        <w:ind w:right="43"/>
        <w:rPr>
          <w:rFonts w:ascii="Arial" w:hAnsi="Arial" w:cs="Arial"/>
          <w:color w:val="000000"/>
          <w:sz w:val="22"/>
          <w:szCs w:val="22"/>
        </w:rPr>
      </w:pPr>
    </w:p>
    <w:p w:rsidR="00DE6D47" w:rsidRPr="00707A2D" w:rsidRDefault="00DE6D47" w:rsidP="00D7144B">
      <w:pPr>
        <w:spacing w:after="120"/>
        <w:ind w:right="43"/>
        <w:rPr>
          <w:rFonts w:ascii="Arial" w:hAnsi="Arial" w:cs="Arial"/>
          <w:color w:val="000000"/>
          <w:sz w:val="22"/>
          <w:szCs w:val="22"/>
        </w:rPr>
      </w:pPr>
    </w:p>
    <w:p w:rsidR="00D7144B" w:rsidRPr="00707A2D" w:rsidRDefault="00D7144B" w:rsidP="00760AB5">
      <w:pPr>
        <w:spacing w:after="120" w:line="120" w:lineRule="auto"/>
        <w:ind w:right="43"/>
        <w:rPr>
          <w:rFonts w:ascii="Arial" w:hAnsi="Arial" w:cs="Arial"/>
          <w:sz w:val="22"/>
          <w:szCs w:val="22"/>
        </w:rPr>
      </w:pPr>
      <w:r w:rsidRPr="00707A2D">
        <w:rPr>
          <w:rFonts w:ascii="Arial" w:hAnsi="Arial" w:cs="Arial"/>
          <w:sz w:val="22"/>
          <w:szCs w:val="22"/>
        </w:rPr>
        <w:t>_________________________________________________</w:t>
      </w:r>
    </w:p>
    <w:p w:rsidR="00D7144B" w:rsidRPr="00707A2D" w:rsidRDefault="006C4D54" w:rsidP="00D7144B">
      <w:pPr>
        <w:ind w:right="43"/>
        <w:rPr>
          <w:rFonts w:ascii="Arial" w:hAnsi="Arial" w:cs="Arial"/>
          <w:sz w:val="22"/>
          <w:szCs w:val="22"/>
        </w:rPr>
      </w:pPr>
      <w:r w:rsidRPr="00707A2D">
        <w:rPr>
          <w:rFonts w:ascii="Arial" w:hAnsi="Arial" w:cs="Arial"/>
          <w:sz w:val="22"/>
          <w:szCs w:val="22"/>
        </w:rPr>
        <w:t>Tom C. Hui, S.E.</w:t>
      </w:r>
      <w:r w:rsidRPr="00707A2D">
        <w:rPr>
          <w:rFonts w:ascii="Arial" w:hAnsi="Arial" w:cs="Arial"/>
          <w:sz w:val="22"/>
          <w:szCs w:val="22"/>
          <w:lang w:eastAsia="zh-TW"/>
        </w:rPr>
        <w:t>, C.B.O</w:t>
      </w:r>
      <w:r w:rsidR="00762A98" w:rsidRPr="00707A2D">
        <w:rPr>
          <w:rFonts w:ascii="Arial" w:hAnsi="Arial" w:cs="Arial"/>
          <w:sz w:val="22"/>
          <w:szCs w:val="22"/>
          <w:lang w:eastAsia="zh-TW"/>
        </w:rPr>
        <w:t>.</w:t>
      </w:r>
      <w:r w:rsidR="00D7144B" w:rsidRPr="00707A2D">
        <w:rPr>
          <w:rFonts w:ascii="Arial" w:hAnsi="Arial" w:cs="Arial"/>
          <w:sz w:val="22"/>
          <w:szCs w:val="22"/>
        </w:rPr>
        <w:t xml:space="preserve">                                  Date</w:t>
      </w:r>
    </w:p>
    <w:p w:rsidR="00D7144B" w:rsidRPr="00707A2D" w:rsidRDefault="00D7144B" w:rsidP="00D7144B">
      <w:pPr>
        <w:ind w:right="43"/>
        <w:rPr>
          <w:rFonts w:ascii="Arial" w:hAnsi="Arial" w:cs="Arial"/>
          <w:sz w:val="22"/>
          <w:szCs w:val="22"/>
        </w:rPr>
      </w:pPr>
      <w:r w:rsidRPr="00707A2D">
        <w:rPr>
          <w:rFonts w:ascii="Arial" w:hAnsi="Arial" w:cs="Arial"/>
          <w:sz w:val="22"/>
          <w:szCs w:val="22"/>
        </w:rPr>
        <w:t>Director</w:t>
      </w:r>
    </w:p>
    <w:p w:rsidR="00D7144B" w:rsidRPr="00707A2D" w:rsidRDefault="00D7144B" w:rsidP="00D7144B">
      <w:pPr>
        <w:spacing w:after="240" w:line="480" w:lineRule="auto"/>
        <w:ind w:right="43"/>
        <w:rPr>
          <w:rFonts w:ascii="Arial" w:hAnsi="Arial" w:cs="Arial"/>
          <w:sz w:val="22"/>
          <w:szCs w:val="22"/>
        </w:rPr>
      </w:pPr>
      <w:r w:rsidRPr="00707A2D">
        <w:rPr>
          <w:rFonts w:ascii="Arial" w:hAnsi="Arial" w:cs="Arial"/>
          <w:sz w:val="22"/>
          <w:szCs w:val="22"/>
        </w:rPr>
        <w:t>Department of Building Inspection</w:t>
      </w:r>
    </w:p>
    <w:p w:rsidR="00D7144B" w:rsidRPr="00707A2D" w:rsidRDefault="00C1724A" w:rsidP="00D7144B">
      <w:pPr>
        <w:spacing w:after="240"/>
        <w:ind w:right="43"/>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285750</wp:posOffset>
                </wp:positionH>
                <wp:positionV relativeFrom="paragraph">
                  <wp:posOffset>18415</wp:posOffset>
                </wp:positionV>
                <wp:extent cx="6210300" cy="393065"/>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93065"/>
                        </a:xfrm>
                        <a:prstGeom prst="rect">
                          <a:avLst/>
                        </a:prstGeom>
                        <a:solidFill>
                          <a:srgbClr val="FFFFFF"/>
                        </a:solidFill>
                        <a:ln w="9525">
                          <a:solidFill>
                            <a:srgbClr val="000000"/>
                          </a:solidFill>
                          <a:miter lim="800000"/>
                          <a:headEnd/>
                          <a:tailEnd/>
                        </a:ln>
                      </wps:spPr>
                      <wps:txbx>
                        <w:txbxContent>
                          <w:p w:rsidR="00B07F45" w:rsidRPr="00A5012D" w:rsidRDefault="00B07F45" w:rsidP="00DE6D47">
                            <w:pPr>
                              <w:rPr>
                                <w:rFonts w:ascii="Arial" w:hAnsi="Arial" w:cs="Arial"/>
                                <w:b/>
                                <w:sz w:val="20"/>
                                <w:szCs w:val="20"/>
                              </w:rPr>
                            </w:pPr>
                            <w:r w:rsidRPr="00A5012D">
                              <w:rPr>
                                <w:rFonts w:ascii="Arial" w:hAnsi="Arial" w:cs="Arial"/>
                                <w:b/>
                                <w:sz w:val="20"/>
                                <w:szCs w:val="20"/>
                              </w:rPr>
                              <w:t>This Information Sheet is subject to modification at any time. For the most current version, visit our website at http://www.sfdbi.org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45pt;width:489pt;height:30.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">
                <v:textbox style="mso-fit-shape-to-text:t">
                  <w:txbxContent>
                    <w:p w:rsidR="00B07F45" w:rsidRPr="00A5012D" w:rsidRDefault="00B07F45" w:rsidP="00DE6D47">
                      <w:pPr>
                        <w:rPr>
                          <w:rFonts w:ascii="Arial" w:hAnsi="Arial" w:cs="Arial"/>
                          <w:b/>
                          <w:sz w:val="20"/>
                          <w:szCs w:val="20"/>
                        </w:rPr>
                      </w:pPr>
                      <w:r w:rsidRPr="00A5012D">
                        <w:rPr>
                          <w:rFonts w:ascii="Arial" w:hAnsi="Arial" w:cs="Arial"/>
                          <w:b/>
                          <w:sz w:val="20"/>
                          <w:szCs w:val="20"/>
                        </w:rPr>
                        <w:t>This Information Sheet is subject to modification at any time. For the most current version, visit our website at http://www.sfdbi.org</w:t>
                      </w:r>
                    </w:p>
                  </w:txbxContent>
                </v:textbox>
              </v:shape>
            </w:pict>
          </mc:Fallback>
        </mc:AlternateContent>
      </w:r>
    </w:p>
    <w:p w:rsidR="00D7144B" w:rsidRPr="00707A2D" w:rsidRDefault="00D7144B" w:rsidP="00F16937">
      <w:pPr>
        <w:pStyle w:val="ListParagraph"/>
        <w:rPr>
          <w:rFonts w:ascii="Arial" w:hAnsi="Arial" w:cs="Arial"/>
          <w:color w:val="000000"/>
          <w:sz w:val="22"/>
          <w:szCs w:val="22"/>
        </w:rPr>
      </w:pPr>
    </w:p>
    <w:p w:rsidR="00D7144B" w:rsidRPr="00707A2D" w:rsidRDefault="00D7144B" w:rsidP="00F16937">
      <w:pPr>
        <w:pStyle w:val="ListParagraph"/>
        <w:rPr>
          <w:rFonts w:ascii="Arial" w:hAnsi="Arial" w:cs="Arial"/>
          <w:color w:val="000000"/>
          <w:sz w:val="22"/>
          <w:szCs w:val="22"/>
        </w:rPr>
      </w:pPr>
    </w:p>
    <w:sectPr w:rsidR="00D7144B" w:rsidRPr="00707A2D" w:rsidSect="00A5012D">
      <w:headerReference w:type="default" r:id="rId8"/>
      <w:footerReference w:type="default" r:id="rId9"/>
      <w:headerReference w:type="first" r:id="rId10"/>
      <w:footerReference w:type="first" r:id="rId11"/>
      <w:endnotePr>
        <w:numFmt w:val="decimal"/>
      </w:endnotePr>
      <w:pgSz w:w="12240" w:h="15840" w:code="1"/>
      <w:pgMar w:top="1440" w:right="900" w:bottom="1152" w:left="900" w:header="317"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45" w:rsidRDefault="00B07F45">
      <w:r>
        <w:separator/>
      </w:r>
    </w:p>
  </w:endnote>
  <w:endnote w:type="continuationSeparator" w:id="0">
    <w:p w:rsidR="00B07F45" w:rsidRDefault="00B0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45" w:rsidRPr="0095057B" w:rsidRDefault="00B07F45" w:rsidP="0095057B">
    <w:pPr>
      <w:pStyle w:val="Footer"/>
      <w:tabs>
        <w:tab w:val="clear" w:pos="8640"/>
        <w:tab w:val="right" w:pos="10080"/>
      </w:tabs>
      <w:jc w:val="center"/>
      <w:rPr>
        <w:rFonts w:ascii="Arial" w:hAnsi="Arial" w:cs="Arial"/>
        <w:b/>
        <w:sz w:val="22"/>
        <w:szCs w:val="22"/>
      </w:rPr>
    </w:pPr>
    <w:r w:rsidRPr="0095057B">
      <w:rPr>
        <w:rFonts w:ascii="Arial" w:hAnsi="Arial" w:cs="Arial"/>
        <w:b/>
        <w:sz w:val="22"/>
        <w:szCs w:val="22"/>
      </w:rPr>
      <w:t xml:space="preserve">Page </w:t>
    </w:r>
    <w:r w:rsidRPr="0095057B">
      <w:rPr>
        <w:rFonts w:ascii="Arial" w:hAnsi="Arial" w:cs="Arial"/>
        <w:b/>
        <w:sz w:val="22"/>
        <w:szCs w:val="22"/>
      </w:rPr>
      <w:fldChar w:fldCharType="begin"/>
    </w:r>
    <w:r w:rsidRPr="0095057B">
      <w:rPr>
        <w:rFonts w:ascii="Arial" w:hAnsi="Arial" w:cs="Arial"/>
        <w:b/>
        <w:sz w:val="22"/>
        <w:szCs w:val="22"/>
      </w:rPr>
      <w:instrText xml:space="preserve"> PAGE </w:instrText>
    </w:r>
    <w:r w:rsidRPr="0095057B">
      <w:rPr>
        <w:rFonts w:ascii="Arial" w:hAnsi="Arial" w:cs="Arial"/>
        <w:b/>
        <w:sz w:val="22"/>
        <w:szCs w:val="22"/>
      </w:rPr>
      <w:fldChar w:fldCharType="separate"/>
    </w:r>
    <w:r w:rsidR="008D1D55">
      <w:rPr>
        <w:rFonts w:ascii="Arial" w:hAnsi="Arial" w:cs="Arial"/>
        <w:b/>
        <w:noProof/>
        <w:sz w:val="22"/>
        <w:szCs w:val="22"/>
      </w:rPr>
      <w:t>2</w:t>
    </w:r>
    <w:r w:rsidRPr="0095057B">
      <w:rPr>
        <w:rFonts w:ascii="Arial" w:hAnsi="Arial" w:cs="Arial"/>
        <w:b/>
        <w:sz w:val="22"/>
        <w:szCs w:val="22"/>
      </w:rPr>
      <w:fldChar w:fldCharType="end"/>
    </w:r>
    <w:r w:rsidRPr="0095057B">
      <w:rPr>
        <w:rFonts w:ascii="Arial" w:hAnsi="Arial" w:cs="Arial"/>
        <w:b/>
        <w:sz w:val="22"/>
        <w:szCs w:val="22"/>
      </w:rPr>
      <w:t xml:space="preserve"> of </w:t>
    </w:r>
    <w:r w:rsidRPr="0095057B">
      <w:rPr>
        <w:rFonts w:ascii="Arial" w:hAnsi="Arial" w:cs="Arial"/>
        <w:b/>
        <w:sz w:val="22"/>
        <w:szCs w:val="22"/>
      </w:rPr>
      <w:fldChar w:fldCharType="begin"/>
    </w:r>
    <w:r w:rsidRPr="0095057B">
      <w:rPr>
        <w:rFonts w:ascii="Arial" w:hAnsi="Arial" w:cs="Arial"/>
        <w:b/>
        <w:sz w:val="22"/>
        <w:szCs w:val="22"/>
      </w:rPr>
      <w:instrText xml:space="preserve"> NUMPAGES  </w:instrText>
    </w:r>
    <w:r w:rsidRPr="0095057B">
      <w:rPr>
        <w:rFonts w:ascii="Arial" w:hAnsi="Arial" w:cs="Arial"/>
        <w:b/>
        <w:sz w:val="22"/>
        <w:szCs w:val="22"/>
      </w:rPr>
      <w:fldChar w:fldCharType="separate"/>
    </w:r>
    <w:r w:rsidR="008D1D55">
      <w:rPr>
        <w:rFonts w:ascii="Arial" w:hAnsi="Arial" w:cs="Arial"/>
        <w:b/>
        <w:noProof/>
        <w:sz w:val="22"/>
        <w:szCs w:val="22"/>
      </w:rPr>
      <w:t>2</w:t>
    </w:r>
    <w:r w:rsidRPr="0095057B">
      <w:rPr>
        <w:rFonts w:ascii="Arial" w:hAnsi="Arial" w:cs="Arial"/>
        <w:b/>
        <w:sz w:val="22"/>
        <w:szCs w:val="22"/>
      </w:rPr>
      <w:fldChar w:fldCharType="end"/>
    </w:r>
  </w:p>
  <w:p w:rsidR="00B07F45" w:rsidRDefault="00B07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45" w:rsidRDefault="00B07F45" w:rsidP="00DE6D47">
    <w:pPr>
      <w:pStyle w:val="Footer"/>
      <w:tabs>
        <w:tab w:val="clear" w:pos="8640"/>
        <w:tab w:val="left" w:pos="0"/>
        <w:tab w:val="right" w:pos="10080"/>
      </w:tabs>
      <w:jc w:val="center"/>
      <w:rPr>
        <w:rFonts w:ascii="Arial" w:hAnsi="Arial" w:cs="Arial"/>
        <w:b/>
        <w:sz w:val="22"/>
        <w:szCs w:val="22"/>
      </w:rPr>
    </w:pPr>
    <w:r w:rsidRPr="00DE6D47">
      <w:rPr>
        <w:rFonts w:ascii="Arial" w:hAnsi="Arial" w:cs="Arial"/>
        <w:b/>
        <w:sz w:val="22"/>
        <w:szCs w:val="22"/>
      </w:rPr>
      <w:t xml:space="preserve">Page </w:t>
    </w:r>
    <w:r w:rsidRPr="00DE6D47">
      <w:rPr>
        <w:rFonts w:ascii="Arial" w:hAnsi="Arial" w:cs="Arial"/>
        <w:b/>
        <w:sz w:val="22"/>
        <w:szCs w:val="22"/>
      </w:rPr>
      <w:fldChar w:fldCharType="begin"/>
    </w:r>
    <w:r w:rsidRPr="00DE6D47">
      <w:rPr>
        <w:rFonts w:ascii="Arial" w:hAnsi="Arial" w:cs="Arial"/>
        <w:b/>
        <w:sz w:val="22"/>
        <w:szCs w:val="22"/>
      </w:rPr>
      <w:instrText xml:space="preserve"> PAGE </w:instrText>
    </w:r>
    <w:r w:rsidRPr="00DE6D47">
      <w:rPr>
        <w:rFonts w:ascii="Arial" w:hAnsi="Arial" w:cs="Arial"/>
        <w:b/>
        <w:sz w:val="22"/>
        <w:szCs w:val="22"/>
      </w:rPr>
      <w:fldChar w:fldCharType="separate"/>
    </w:r>
    <w:r w:rsidR="008D1D55">
      <w:rPr>
        <w:rFonts w:ascii="Arial" w:hAnsi="Arial" w:cs="Arial"/>
        <w:b/>
        <w:noProof/>
        <w:sz w:val="22"/>
        <w:szCs w:val="22"/>
      </w:rPr>
      <w:t>1</w:t>
    </w:r>
    <w:r w:rsidRPr="00DE6D47">
      <w:rPr>
        <w:rFonts w:ascii="Arial" w:hAnsi="Arial" w:cs="Arial"/>
        <w:b/>
        <w:sz w:val="22"/>
        <w:szCs w:val="22"/>
      </w:rPr>
      <w:fldChar w:fldCharType="end"/>
    </w:r>
    <w:r w:rsidRPr="00DE6D47">
      <w:rPr>
        <w:rFonts w:ascii="Arial" w:hAnsi="Arial" w:cs="Arial"/>
        <w:b/>
        <w:sz w:val="22"/>
        <w:szCs w:val="22"/>
      </w:rPr>
      <w:t xml:space="preserve"> of </w:t>
    </w:r>
    <w:r w:rsidRPr="00DE6D47">
      <w:rPr>
        <w:rFonts w:ascii="Arial" w:hAnsi="Arial" w:cs="Arial"/>
        <w:b/>
        <w:sz w:val="22"/>
        <w:szCs w:val="22"/>
      </w:rPr>
      <w:fldChar w:fldCharType="begin"/>
    </w:r>
    <w:r w:rsidRPr="00DE6D47">
      <w:rPr>
        <w:rFonts w:ascii="Arial" w:hAnsi="Arial" w:cs="Arial"/>
        <w:b/>
        <w:sz w:val="22"/>
        <w:szCs w:val="22"/>
      </w:rPr>
      <w:instrText xml:space="preserve"> NUMPAGES  </w:instrText>
    </w:r>
    <w:r w:rsidRPr="00DE6D47">
      <w:rPr>
        <w:rFonts w:ascii="Arial" w:hAnsi="Arial" w:cs="Arial"/>
        <w:b/>
        <w:sz w:val="22"/>
        <w:szCs w:val="22"/>
      </w:rPr>
      <w:fldChar w:fldCharType="separate"/>
    </w:r>
    <w:r w:rsidR="008D1D55">
      <w:rPr>
        <w:rFonts w:ascii="Arial" w:hAnsi="Arial" w:cs="Arial"/>
        <w:b/>
        <w:noProof/>
        <w:sz w:val="22"/>
        <w:szCs w:val="22"/>
      </w:rPr>
      <w:t>2</w:t>
    </w:r>
    <w:r w:rsidRPr="00DE6D47">
      <w:rPr>
        <w:rFonts w:ascii="Arial" w:hAnsi="Arial" w:cs="Arial"/>
        <w:b/>
        <w:sz w:val="22"/>
        <w:szCs w:val="22"/>
      </w:rPr>
      <w:fldChar w:fldCharType="end"/>
    </w:r>
  </w:p>
  <w:p w:rsidR="00B07F45" w:rsidRPr="00DE6D47" w:rsidRDefault="00B07F45" w:rsidP="00DE6D47">
    <w:pPr>
      <w:pStyle w:val="Footer"/>
      <w:tabs>
        <w:tab w:val="clear" w:pos="8640"/>
        <w:tab w:val="left" w:pos="0"/>
        <w:tab w:val="right" w:pos="10080"/>
      </w:tabs>
      <w:jc w:val="center"/>
      <w:rPr>
        <w:rFonts w:ascii="Arial" w:hAnsi="Arial" w:cs="Arial"/>
        <w:b/>
        <w:sz w:val="22"/>
        <w:szCs w:val="22"/>
      </w:rPr>
    </w:pPr>
  </w:p>
  <w:p w:rsidR="00B07F45" w:rsidRDefault="00B07F45" w:rsidP="000A7916">
    <w:pPr>
      <w:pStyle w:val="Footer"/>
      <w:jc w:val="center"/>
      <w:rPr>
        <w:rFonts w:ascii="Arial" w:hAnsi="Arial" w:cs="Arial"/>
        <w:b/>
        <w:bCs/>
      </w:rPr>
    </w:pPr>
    <w:r>
      <w:rPr>
        <w:rFonts w:ascii="Arial" w:hAnsi="Arial" w:cs="Arial"/>
        <w:b/>
        <w:bCs/>
      </w:rPr>
      <w:t>Technical Services Division</w:t>
    </w:r>
  </w:p>
  <w:p w:rsidR="00B07F45" w:rsidRDefault="00B07F45" w:rsidP="000A7916">
    <w:pPr>
      <w:pStyle w:val="Footer"/>
      <w:jc w:val="center"/>
      <w:rPr>
        <w:rFonts w:ascii="Arial" w:hAnsi="Arial" w:cs="Arial"/>
        <w:b/>
        <w:bCs/>
        <w:sz w:val="20"/>
      </w:rPr>
    </w:pPr>
    <w:smartTag w:uri="urn:schemas-microsoft-com:office:smarttags" w:element="Street">
      <w:smartTag w:uri="urn:schemas-microsoft-com:office:smarttags" w:element="address">
        <w:r>
          <w:rPr>
            <w:rFonts w:ascii="Arial" w:hAnsi="Arial" w:cs="Arial"/>
            <w:b/>
            <w:bCs/>
            <w:sz w:val="20"/>
          </w:rPr>
          <w:t>1660 Mission Street</w:t>
        </w:r>
      </w:smartTag>
    </w:smartTag>
    <w:r>
      <w:rPr>
        <w:rFonts w:ascii="Arial" w:hAnsi="Arial" w:cs="Arial"/>
        <w:b/>
        <w:bCs/>
        <w:sz w:val="20"/>
      </w:rPr>
      <w:t xml:space="preserve"> – </w:t>
    </w:r>
    <w:smartTag w:uri="urn:schemas-microsoft-com:office:smarttags" w:element="place">
      <w:smartTag w:uri="urn:schemas-microsoft-com:office:smarttags" w:element="City">
        <w:r>
          <w:rPr>
            <w:rFonts w:ascii="Arial" w:hAnsi="Arial" w:cs="Arial"/>
            <w:b/>
            <w:bCs/>
            <w:sz w:val="20"/>
          </w:rPr>
          <w:t>San Francisco</w:t>
        </w:r>
      </w:smartTag>
      <w:r>
        <w:rPr>
          <w:rFonts w:ascii="Arial" w:hAnsi="Arial" w:cs="Arial"/>
          <w:b/>
          <w:bCs/>
          <w:sz w:val="20"/>
        </w:rPr>
        <w:t xml:space="preserve"> </w:t>
      </w:r>
      <w:smartTag w:uri="urn:schemas-microsoft-com:office:smarttags" w:element="State">
        <w:r>
          <w:rPr>
            <w:rFonts w:ascii="Arial" w:hAnsi="Arial" w:cs="Arial"/>
            <w:b/>
            <w:bCs/>
            <w:sz w:val="20"/>
          </w:rPr>
          <w:t>CA</w:t>
        </w:r>
      </w:smartTag>
      <w:r>
        <w:rPr>
          <w:rFonts w:ascii="Arial" w:hAnsi="Arial" w:cs="Arial"/>
          <w:b/>
          <w:bCs/>
          <w:sz w:val="20"/>
        </w:rPr>
        <w:t xml:space="preserve"> </w:t>
      </w:r>
      <w:smartTag w:uri="urn:schemas-microsoft-com:office:smarttags" w:element="PostalCode">
        <w:r>
          <w:rPr>
            <w:rFonts w:ascii="Arial" w:hAnsi="Arial" w:cs="Arial"/>
            <w:b/>
            <w:bCs/>
            <w:sz w:val="20"/>
          </w:rPr>
          <w:t>94103</w:t>
        </w:r>
      </w:smartTag>
    </w:smartTag>
  </w:p>
  <w:p w:rsidR="00B07F45" w:rsidRDefault="00B07F45" w:rsidP="000A7916">
    <w:pPr>
      <w:pStyle w:val="Footer"/>
      <w:jc w:val="center"/>
      <w:rPr>
        <w:rFonts w:ascii="Arial" w:hAnsi="Arial" w:cs="Arial"/>
      </w:rPr>
    </w:pPr>
    <w:r>
      <w:rPr>
        <w:rFonts w:ascii="Arial" w:hAnsi="Arial" w:cs="Arial"/>
        <w:b/>
        <w:bCs/>
        <w:sz w:val="20"/>
      </w:rPr>
      <w:t>Office (415) 558-6205 – FAX (415) 558-6401 – www.sfdbi.org</w:t>
    </w:r>
  </w:p>
  <w:p w:rsidR="00B07F45" w:rsidRPr="007E46CF" w:rsidRDefault="00B07F45" w:rsidP="00605949">
    <w:pPr>
      <w:pStyle w:val="Footer"/>
      <w:jc w:val="both"/>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45" w:rsidRDefault="00B07F45">
      <w:r>
        <w:separator/>
      </w:r>
    </w:p>
  </w:footnote>
  <w:footnote w:type="continuationSeparator" w:id="0">
    <w:p w:rsidR="00B07F45" w:rsidRDefault="00B07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45" w:rsidRDefault="00B07F45" w:rsidP="00E32DDB">
    <w:pPr>
      <w:pStyle w:val="Header"/>
      <w:tabs>
        <w:tab w:val="clear" w:pos="8640"/>
        <w:tab w:val="right" w:pos="9360"/>
      </w:tabs>
      <w:rPr>
        <w:rFonts w:ascii="Arial" w:hAnsi="Arial" w:cs="Arial"/>
        <w:sz w:val="22"/>
        <w:szCs w:val="22"/>
      </w:rPr>
    </w:pPr>
  </w:p>
  <w:p w:rsidR="00B07F45" w:rsidRPr="0095057B" w:rsidRDefault="00B07F45" w:rsidP="0095057B">
    <w:pPr>
      <w:pStyle w:val="Header"/>
      <w:tabs>
        <w:tab w:val="clear" w:pos="8640"/>
        <w:tab w:val="right" w:pos="9810"/>
      </w:tabs>
      <w:rPr>
        <w:rFonts w:ascii="Arial" w:hAnsi="Arial" w:cs="Arial"/>
        <w:b/>
        <w:sz w:val="22"/>
        <w:szCs w:val="22"/>
        <w:lang w:eastAsia="zh-TW"/>
      </w:rPr>
    </w:pPr>
    <w:r w:rsidRPr="0095057B">
      <w:rPr>
        <w:rFonts w:ascii="Arial" w:hAnsi="Arial" w:cs="Arial"/>
        <w:b/>
        <w:sz w:val="22"/>
        <w:szCs w:val="22"/>
      </w:rPr>
      <w:t xml:space="preserve">INFORMATION SHEET </w:t>
    </w:r>
    <w:r w:rsidRPr="0095057B">
      <w:rPr>
        <w:rFonts w:ascii="Arial" w:hAnsi="Arial" w:cs="Arial"/>
        <w:b/>
        <w:sz w:val="22"/>
        <w:szCs w:val="22"/>
      </w:rPr>
      <w:tab/>
    </w:r>
    <w:r w:rsidRPr="0095057B">
      <w:rPr>
        <w:rFonts w:ascii="Arial" w:hAnsi="Arial" w:cs="Arial"/>
        <w:b/>
        <w:sz w:val="22"/>
        <w:szCs w:val="22"/>
      </w:rPr>
      <w:tab/>
    </w:r>
    <w:r w:rsidRPr="0095057B">
      <w:rPr>
        <w:rFonts w:ascii="Arial" w:hAnsi="Arial" w:cs="Arial" w:hint="eastAsia"/>
        <w:b/>
        <w:sz w:val="22"/>
        <w:szCs w:val="22"/>
        <w:lang w:eastAsia="zh-TW"/>
      </w:rPr>
      <w:t>DA-0</w:t>
    </w:r>
    <w:r w:rsidRPr="0095057B">
      <w:rPr>
        <w:rFonts w:ascii="Arial" w:hAnsi="Arial" w:cs="Arial"/>
        <w:b/>
        <w:sz w:val="22"/>
        <w:szCs w:val="22"/>
        <w:lang w:eastAsia="zh-TW"/>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45" w:rsidRDefault="00B07F45" w:rsidP="003E452B">
    <w:pPr>
      <w:pStyle w:val="Heading1"/>
      <w:jc w:val="left"/>
      <w:rPr>
        <w:sz w:val="20"/>
        <w:u w:val="none"/>
      </w:rPr>
    </w:pPr>
    <w:r>
      <w:rPr>
        <w:b w:val="0"/>
        <w:bCs w:val="0"/>
        <w:noProof/>
        <w:sz w:val="20"/>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36830</wp:posOffset>
          </wp:positionV>
          <wp:extent cx="1076325" cy="1066800"/>
          <wp:effectExtent l="19050" t="0" r="9525" b="0"/>
          <wp:wrapSquare wrapText="bothSides"/>
          <wp:docPr id="3" name="Picture 3"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EAL"/>
                  <pic:cNvPicPr>
                    <a:picLocks noChangeAspect="1" noChangeArrowheads="1"/>
                  </pic:cNvPicPr>
                </pic:nvPicPr>
                <pic:blipFill>
                  <a:blip r:embed="rId1"/>
                  <a:srcRect/>
                  <a:stretch>
                    <a:fillRect/>
                  </a:stretch>
                </pic:blipFill>
                <pic:spPr bwMode="auto">
                  <a:xfrm>
                    <a:off x="0" y="0"/>
                    <a:ext cx="1076325" cy="1066800"/>
                  </a:xfrm>
                  <a:prstGeom prst="rect">
                    <a:avLst/>
                  </a:prstGeom>
                  <a:noFill/>
                  <a:ln w="9525">
                    <a:noFill/>
                    <a:miter lim="800000"/>
                    <a:headEnd/>
                    <a:tailEnd/>
                  </a:ln>
                </pic:spPr>
              </pic:pic>
            </a:graphicData>
          </a:graphic>
        </wp:anchor>
      </w:drawing>
    </w:r>
  </w:p>
  <w:p w:rsidR="00B07F45" w:rsidRPr="003E452B" w:rsidRDefault="00B07F45" w:rsidP="00707A2D">
    <w:pPr>
      <w:pStyle w:val="Heading1"/>
      <w:jc w:val="both"/>
      <w:rPr>
        <w:sz w:val="20"/>
        <w:u w:val="none"/>
      </w:rPr>
    </w:pPr>
    <w:r w:rsidRPr="003E452B">
      <w:rPr>
        <w:sz w:val="20"/>
        <w:u w:val="none"/>
      </w:rPr>
      <w:t>City and County of San Francisco</w:t>
    </w:r>
    <w:r w:rsidR="00A5012D">
      <w:rPr>
        <w:sz w:val="20"/>
        <w:u w:val="none"/>
      </w:rPr>
      <w:tab/>
      <w:t xml:space="preserve">     </w:t>
    </w:r>
    <w:r>
      <w:rPr>
        <w:rFonts w:hint="eastAsia"/>
        <w:sz w:val="20"/>
        <w:u w:val="none"/>
        <w:lang w:eastAsia="zh-TW"/>
      </w:rPr>
      <w:tab/>
    </w:r>
    <w:r>
      <w:rPr>
        <w:rFonts w:hint="eastAsia"/>
        <w:sz w:val="20"/>
        <w:u w:val="none"/>
        <w:lang w:eastAsia="zh-TW"/>
      </w:rPr>
      <w:tab/>
    </w:r>
    <w:r>
      <w:rPr>
        <w:rFonts w:hint="eastAsia"/>
        <w:sz w:val="20"/>
        <w:u w:val="none"/>
        <w:lang w:eastAsia="zh-TW"/>
      </w:rPr>
      <w:tab/>
    </w:r>
    <w:r>
      <w:rPr>
        <w:sz w:val="20"/>
        <w:u w:val="none"/>
        <w:lang w:eastAsia="zh-TW"/>
      </w:rPr>
      <w:t xml:space="preserve">        </w:t>
    </w:r>
    <w:r>
      <w:rPr>
        <w:sz w:val="20"/>
        <w:u w:val="none"/>
      </w:rPr>
      <w:t>Edwin M. Lee</w:t>
    </w:r>
    <w:r w:rsidRPr="003E452B">
      <w:rPr>
        <w:sz w:val="20"/>
        <w:u w:val="none"/>
      </w:rPr>
      <w:t>, Mayor</w:t>
    </w:r>
  </w:p>
  <w:p w:rsidR="00B07F45" w:rsidRDefault="00B07F45" w:rsidP="00707A2D">
    <w:pPr>
      <w:jc w:val="both"/>
    </w:pPr>
    <w:r w:rsidRPr="00605949">
      <w:rPr>
        <w:rFonts w:ascii="Arial" w:hAnsi="Arial" w:cs="Arial"/>
        <w:b/>
        <w:bCs/>
        <w:sz w:val="20"/>
      </w:rPr>
      <w:t>Department of Building Inspection</w:t>
    </w:r>
    <w:r w:rsidR="00A5012D">
      <w:rPr>
        <w:b/>
        <w:bCs/>
        <w:sz w:val="20"/>
      </w:rPr>
      <w:tab/>
    </w:r>
    <w:r w:rsidR="00A5012D">
      <w:rPr>
        <w:b/>
        <w:bCs/>
        <w:sz w:val="20"/>
      </w:rPr>
      <w:tab/>
    </w:r>
    <w:r>
      <w:rPr>
        <w:rFonts w:ascii="Arial" w:hAnsi="Arial" w:cs="Arial" w:hint="eastAsia"/>
        <w:b/>
        <w:bCs/>
        <w:sz w:val="20"/>
        <w:lang w:eastAsia="zh-TW"/>
      </w:rPr>
      <w:t xml:space="preserve">    </w:t>
    </w:r>
    <w:r>
      <w:rPr>
        <w:rFonts w:ascii="Arial" w:hAnsi="Arial" w:cs="Arial"/>
        <w:b/>
        <w:bCs/>
        <w:sz w:val="20"/>
        <w:lang w:eastAsia="zh-TW"/>
      </w:rPr>
      <w:t xml:space="preserve">         </w:t>
    </w:r>
    <w:r>
      <w:rPr>
        <w:rFonts w:ascii="Arial" w:hAnsi="Arial" w:cs="Arial"/>
        <w:b/>
        <w:bCs/>
        <w:sz w:val="20"/>
      </w:rPr>
      <w:t>Tom C. Hui, S.E.</w:t>
    </w:r>
    <w:r w:rsidRPr="00605949">
      <w:rPr>
        <w:rFonts w:ascii="Arial" w:hAnsi="Arial" w:cs="Arial"/>
        <w:b/>
        <w:bCs/>
        <w:sz w:val="20"/>
      </w:rPr>
      <w:t>,</w:t>
    </w:r>
    <w:r>
      <w:rPr>
        <w:rFonts w:ascii="Arial" w:hAnsi="Arial" w:cs="Arial" w:hint="eastAsia"/>
        <w:b/>
        <w:bCs/>
        <w:sz w:val="20"/>
        <w:lang w:eastAsia="zh-TW"/>
      </w:rPr>
      <w:t xml:space="preserve"> C.B.O.</w:t>
    </w:r>
    <w:r>
      <w:rPr>
        <w:rFonts w:ascii="Arial" w:hAnsi="Arial" w:cs="Arial"/>
        <w:b/>
        <w:bCs/>
        <w:sz w:val="20"/>
        <w:lang w:eastAsia="zh-TW"/>
      </w:rPr>
      <w:t xml:space="preserve">, </w:t>
    </w:r>
    <w:r w:rsidRPr="00605949">
      <w:rPr>
        <w:rFonts w:ascii="Arial" w:hAnsi="Arial" w:cs="Arial"/>
        <w:b/>
        <w:bCs/>
        <w:sz w:val="20"/>
      </w:rPr>
      <w:t>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064"/>
    <w:multiLevelType w:val="hybridMultilevel"/>
    <w:tmpl w:val="5492DB2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0DA10BBC"/>
    <w:multiLevelType w:val="hybridMultilevel"/>
    <w:tmpl w:val="BD7AA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267C8"/>
    <w:multiLevelType w:val="hybridMultilevel"/>
    <w:tmpl w:val="CF0462F8"/>
    <w:lvl w:ilvl="0" w:tplc="F3746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70CBB"/>
    <w:multiLevelType w:val="hybridMultilevel"/>
    <w:tmpl w:val="D662EB74"/>
    <w:lvl w:ilvl="0" w:tplc="6C5EF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B13BB0"/>
    <w:multiLevelType w:val="hybridMultilevel"/>
    <w:tmpl w:val="45286FAE"/>
    <w:lvl w:ilvl="0" w:tplc="F22C2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4C2D50"/>
    <w:multiLevelType w:val="hybridMultilevel"/>
    <w:tmpl w:val="32B8155A"/>
    <w:lvl w:ilvl="0" w:tplc="04090005">
      <w:start w:val="1"/>
      <w:numFmt w:val="bullet"/>
      <w:lvlText w:val=""/>
      <w:lvlJc w:val="left"/>
      <w:pPr>
        <w:tabs>
          <w:tab w:val="num" w:pos="1169"/>
        </w:tabs>
        <w:ind w:left="1169" w:hanging="360"/>
      </w:pPr>
      <w:rPr>
        <w:rFonts w:ascii="Wingdings" w:hAnsi="Wingdings" w:hint="default"/>
      </w:rPr>
    </w:lvl>
    <w:lvl w:ilvl="1" w:tplc="04090003" w:tentative="1">
      <w:start w:val="1"/>
      <w:numFmt w:val="bullet"/>
      <w:lvlText w:val="o"/>
      <w:lvlJc w:val="left"/>
      <w:pPr>
        <w:tabs>
          <w:tab w:val="num" w:pos="1889"/>
        </w:tabs>
        <w:ind w:left="1889" w:hanging="360"/>
      </w:pPr>
      <w:rPr>
        <w:rFonts w:ascii="Courier New" w:hAnsi="Courier New" w:hint="default"/>
      </w:rPr>
    </w:lvl>
    <w:lvl w:ilvl="2" w:tplc="04090005" w:tentative="1">
      <w:start w:val="1"/>
      <w:numFmt w:val="bullet"/>
      <w:lvlText w:val=""/>
      <w:lvlJc w:val="left"/>
      <w:pPr>
        <w:tabs>
          <w:tab w:val="num" w:pos="2609"/>
        </w:tabs>
        <w:ind w:left="2609" w:hanging="360"/>
      </w:pPr>
      <w:rPr>
        <w:rFonts w:ascii="Wingdings" w:hAnsi="Wingdings" w:hint="default"/>
      </w:rPr>
    </w:lvl>
    <w:lvl w:ilvl="3" w:tplc="04090001" w:tentative="1">
      <w:start w:val="1"/>
      <w:numFmt w:val="bullet"/>
      <w:lvlText w:val=""/>
      <w:lvlJc w:val="left"/>
      <w:pPr>
        <w:tabs>
          <w:tab w:val="num" w:pos="3329"/>
        </w:tabs>
        <w:ind w:left="3329" w:hanging="360"/>
      </w:pPr>
      <w:rPr>
        <w:rFonts w:ascii="Symbol" w:hAnsi="Symbol" w:hint="default"/>
      </w:rPr>
    </w:lvl>
    <w:lvl w:ilvl="4" w:tplc="04090003" w:tentative="1">
      <w:start w:val="1"/>
      <w:numFmt w:val="bullet"/>
      <w:lvlText w:val="o"/>
      <w:lvlJc w:val="left"/>
      <w:pPr>
        <w:tabs>
          <w:tab w:val="num" w:pos="4049"/>
        </w:tabs>
        <w:ind w:left="4049" w:hanging="360"/>
      </w:pPr>
      <w:rPr>
        <w:rFonts w:ascii="Courier New" w:hAnsi="Courier New" w:hint="default"/>
      </w:rPr>
    </w:lvl>
    <w:lvl w:ilvl="5" w:tplc="04090005" w:tentative="1">
      <w:start w:val="1"/>
      <w:numFmt w:val="bullet"/>
      <w:lvlText w:val=""/>
      <w:lvlJc w:val="left"/>
      <w:pPr>
        <w:tabs>
          <w:tab w:val="num" w:pos="4769"/>
        </w:tabs>
        <w:ind w:left="4769" w:hanging="360"/>
      </w:pPr>
      <w:rPr>
        <w:rFonts w:ascii="Wingdings" w:hAnsi="Wingdings" w:hint="default"/>
      </w:rPr>
    </w:lvl>
    <w:lvl w:ilvl="6" w:tplc="04090001" w:tentative="1">
      <w:start w:val="1"/>
      <w:numFmt w:val="bullet"/>
      <w:lvlText w:val=""/>
      <w:lvlJc w:val="left"/>
      <w:pPr>
        <w:tabs>
          <w:tab w:val="num" w:pos="5489"/>
        </w:tabs>
        <w:ind w:left="5489" w:hanging="360"/>
      </w:pPr>
      <w:rPr>
        <w:rFonts w:ascii="Symbol" w:hAnsi="Symbol" w:hint="default"/>
      </w:rPr>
    </w:lvl>
    <w:lvl w:ilvl="7" w:tplc="04090003" w:tentative="1">
      <w:start w:val="1"/>
      <w:numFmt w:val="bullet"/>
      <w:lvlText w:val="o"/>
      <w:lvlJc w:val="left"/>
      <w:pPr>
        <w:tabs>
          <w:tab w:val="num" w:pos="6209"/>
        </w:tabs>
        <w:ind w:left="6209" w:hanging="360"/>
      </w:pPr>
      <w:rPr>
        <w:rFonts w:ascii="Courier New" w:hAnsi="Courier New" w:hint="default"/>
      </w:rPr>
    </w:lvl>
    <w:lvl w:ilvl="8" w:tplc="04090005" w:tentative="1">
      <w:start w:val="1"/>
      <w:numFmt w:val="bullet"/>
      <w:lvlText w:val=""/>
      <w:lvlJc w:val="left"/>
      <w:pPr>
        <w:tabs>
          <w:tab w:val="num" w:pos="6929"/>
        </w:tabs>
        <w:ind w:left="6929" w:hanging="360"/>
      </w:pPr>
      <w:rPr>
        <w:rFonts w:ascii="Wingdings" w:hAnsi="Wingdings" w:hint="default"/>
      </w:rPr>
    </w:lvl>
  </w:abstractNum>
  <w:abstractNum w:abstractNumId="6" w15:restartNumberingAfterBreak="0">
    <w:nsid w:val="25AE41D2"/>
    <w:multiLevelType w:val="hybridMultilevel"/>
    <w:tmpl w:val="6A92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E54EA"/>
    <w:multiLevelType w:val="hybridMultilevel"/>
    <w:tmpl w:val="3E8ABEFA"/>
    <w:lvl w:ilvl="0" w:tplc="8BBC0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41B5E"/>
    <w:multiLevelType w:val="hybridMultilevel"/>
    <w:tmpl w:val="FDA6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857D9"/>
    <w:multiLevelType w:val="hybridMultilevel"/>
    <w:tmpl w:val="977E4E0E"/>
    <w:lvl w:ilvl="0" w:tplc="5A248122">
      <w:numFmt w:val="bullet"/>
      <w:lvlText w:val="-"/>
      <w:lvlJc w:val="left"/>
      <w:pPr>
        <w:ind w:left="2745" w:hanging="360"/>
      </w:pPr>
      <w:rPr>
        <w:rFonts w:ascii="Arial" w:eastAsiaTheme="minorEastAsia" w:hAnsi="Arial" w:cs="Arial" w:hint="default"/>
        <w:b/>
      </w:rPr>
    </w:lvl>
    <w:lvl w:ilvl="1" w:tplc="04090003">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10" w15:restartNumberingAfterBreak="0">
    <w:nsid w:val="4452343F"/>
    <w:multiLevelType w:val="hybridMultilevel"/>
    <w:tmpl w:val="3EFEE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1835FC"/>
    <w:multiLevelType w:val="hybridMultilevel"/>
    <w:tmpl w:val="68A641A6"/>
    <w:lvl w:ilvl="0" w:tplc="74545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3B0D93"/>
    <w:multiLevelType w:val="hybridMultilevel"/>
    <w:tmpl w:val="E15AF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D14504"/>
    <w:multiLevelType w:val="hybridMultilevel"/>
    <w:tmpl w:val="9B823CE2"/>
    <w:lvl w:ilvl="0" w:tplc="3AE486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D3C6B"/>
    <w:multiLevelType w:val="hybridMultilevel"/>
    <w:tmpl w:val="3E8ABEFA"/>
    <w:lvl w:ilvl="0" w:tplc="8BBC0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26722"/>
    <w:multiLevelType w:val="hybridMultilevel"/>
    <w:tmpl w:val="05980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2E0DB1"/>
    <w:multiLevelType w:val="hybridMultilevel"/>
    <w:tmpl w:val="01B24530"/>
    <w:lvl w:ilvl="0" w:tplc="4B207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B12F31"/>
    <w:multiLevelType w:val="hybridMultilevel"/>
    <w:tmpl w:val="0E4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0"/>
  </w:num>
  <w:num w:numId="5">
    <w:abstractNumId w:val="10"/>
  </w:num>
  <w:num w:numId="6">
    <w:abstractNumId w:val="15"/>
  </w:num>
  <w:num w:numId="7">
    <w:abstractNumId w:val="11"/>
  </w:num>
  <w:num w:numId="8">
    <w:abstractNumId w:val="17"/>
  </w:num>
  <w:num w:numId="9">
    <w:abstractNumId w:val="6"/>
  </w:num>
  <w:num w:numId="10">
    <w:abstractNumId w:val="13"/>
  </w:num>
  <w:num w:numId="11">
    <w:abstractNumId w:val="8"/>
  </w:num>
  <w:num w:numId="12">
    <w:abstractNumId w:val="3"/>
  </w:num>
  <w:num w:numId="13">
    <w:abstractNumId w:val="14"/>
  </w:num>
  <w:num w:numId="14">
    <w:abstractNumId w:val="7"/>
  </w:num>
  <w:num w:numId="15">
    <w:abstractNumId w:val="4"/>
  </w:num>
  <w:num w:numId="16">
    <w:abstractNumId w:val="1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YmLGNWE17YS3yk1nkdgJYReuzEm+5AwQRf4ljvTvFSaE+utL/lYhMp8n6HQ85N0ZZT5SOLHO4xcTkDw+r/PuA==" w:salt="JXsmnAE/KIFgEE2Q1jTyV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69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11"/>
    <w:rsid w:val="0000494D"/>
    <w:rsid w:val="00005449"/>
    <w:rsid w:val="00006B49"/>
    <w:rsid w:val="0002239B"/>
    <w:rsid w:val="00026374"/>
    <w:rsid w:val="0003313A"/>
    <w:rsid w:val="000376DB"/>
    <w:rsid w:val="0004067E"/>
    <w:rsid w:val="00045433"/>
    <w:rsid w:val="00045CA3"/>
    <w:rsid w:val="000527C6"/>
    <w:rsid w:val="0005567E"/>
    <w:rsid w:val="0006095A"/>
    <w:rsid w:val="00065FFC"/>
    <w:rsid w:val="000A7916"/>
    <w:rsid w:val="000B312B"/>
    <w:rsid w:val="000C2DCA"/>
    <w:rsid w:val="000D0433"/>
    <w:rsid w:val="000D0A87"/>
    <w:rsid w:val="000E1E67"/>
    <w:rsid w:val="000E7DD9"/>
    <w:rsid w:val="00101C14"/>
    <w:rsid w:val="00103E3D"/>
    <w:rsid w:val="001045AC"/>
    <w:rsid w:val="00110F1A"/>
    <w:rsid w:val="00116EC4"/>
    <w:rsid w:val="00121F01"/>
    <w:rsid w:val="00130894"/>
    <w:rsid w:val="00133E9A"/>
    <w:rsid w:val="00140DDE"/>
    <w:rsid w:val="001445D6"/>
    <w:rsid w:val="001502FA"/>
    <w:rsid w:val="0015685D"/>
    <w:rsid w:val="001635EF"/>
    <w:rsid w:val="0018514E"/>
    <w:rsid w:val="001861C5"/>
    <w:rsid w:val="00187A93"/>
    <w:rsid w:val="00192B50"/>
    <w:rsid w:val="00194AF1"/>
    <w:rsid w:val="001A784F"/>
    <w:rsid w:val="001B09CD"/>
    <w:rsid w:val="001B0F54"/>
    <w:rsid w:val="001B1322"/>
    <w:rsid w:val="001B4C8A"/>
    <w:rsid w:val="001B7117"/>
    <w:rsid w:val="001D5A2C"/>
    <w:rsid w:val="001F423D"/>
    <w:rsid w:val="001F75FA"/>
    <w:rsid w:val="00203A2A"/>
    <w:rsid w:val="00206D79"/>
    <w:rsid w:val="00210844"/>
    <w:rsid w:val="002151EB"/>
    <w:rsid w:val="00235364"/>
    <w:rsid w:val="00253BFB"/>
    <w:rsid w:val="00256B00"/>
    <w:rsid w:val="00276AA6"/>
    <w:rsid w:val="00276C89"/>
    <w:rsid w:val="00281238"/>
    <w:rsid w:val="00285C35"/>
    <w:rsid w:val="00286801"/>
    <w:rsid w:val="00297FE6"/>
    <w:rsid w:val="002B290A"/>
    <w:rsid w:val="002C1969"/>
    <w:rsid w:val="002D69A4"/>
    <w:rsid w:val="002E45E3"/>
    <w:rsid w:val="002E4F04"/>
    <w:rsid w:val="002F294E"/>
    <w:rsid w:val="00302B0D"/>
    <w:rsid w:val="0030532B"/>
    <w:rsid w:val="0031303A"/>
    <w:rsid w:val="003134F5"/>
    <w:rsid w:val="0033357C"/>
    <w:rsid w:val="00343AC9"/>
    <w:rsid w:val="00344281"/>
    <w:rsid w:val="003474D3"/>
    <w:rsid w:val="00362AF5"/>
    <w:rsid w:val="00364314"/>
    <w:rsid w:val="00370B17"/>
    <w:rsid w:val="00372028"/>
    <w:rsid w:val="003731BC"/>
    <w:rsid w:val="00375BDF"/>
    <w:rsid w:val="00382FAF"/>
    <w:rsid w:val="00385C82"/>
    <w:rsid w:val="00386B61"/>
    <w:rsid w:val="00397904"/>
    <w:rsid w:val="003A085D"/>
    <w:rsid w:val="003A35AF"/>
    <w:rsid w:val="003B27DC"/>
    <w:rsid w:val="003B68BB"/>
    <w:rsid w:val="003C4186"/>
    <w:rsid w:val="003C5238"/>
    <w:rsid w:val="003D2971"/>
    <w:rsid w:val="003E16CF"/>
    <w:rsid w:val="003E2B02"/>
    <w:rsid w:val="003E34C0"/>
    <w:rsid w:val="003E452B"/>
    <w:rsid w:val="003F18FF"/>
    <w:rsid w:val="003F5028"/>
    <w:rsid w:val="003F5761"/>
    <w:rsid w:val="00401CB2"/>
    <w:rsid w:val="004039AA"/>
    <w:rsid w:val="00414AEA"/>
    <w:rsid w:val="0041608D"/>
    <w:rsid w:val="004313F0"/>
    <w:rsid w:val="00434477"/>
    <w:rsid w:val="00453B8A"/>
    <w:rsid w:val="00463F74"/>
    <w:rsid w:val="00470C95"/>
    <w:rsid w:val="004719EF"/>
    <w:rsid w:val="004743D7"/>
    <w:rsid w:val="004824EC"/>
    <w:rsid w:val="004863F2"/>
    <w:rsid w:val="004B05FD"/>
    <w:rsid w:val="004B0620"/>
    <w:rsid w:val="004C0D3B"/>
    <w:rsid w:val="004C1CAC"/>
    <w:rsid w:val="004D0007"/>
    <w:rsid w:val="004D41E5"/>
    <w:rsid w:val="004D45E8"/>
    <w:rsid w:val="004D6850"/>
    <w:rsid w:val="004E0488"/>
    <w:rsid w:val="004E1516"/>
    <w:rsid w:val="004E4778"/>
    <w:rsid w:val="004F08FB"/>
    <w:rsid w:val="00504EA0"/>
    <w:rsid w:val="00506382"/>
    <w:rsid w:val="005076F7"/>
    <w:rsid w:val="005163C0"/>
    <w:rsid w:val="0052503F"/>
    <w:rsid w:val="005301B0"/>
    <w:rsid w:val="005328E4"/>
    <w:rsid w:val="00544512"/>
    <w:rsid w:val="0054515E"/>
    <w:rsid w:val="00545EF9"/>
    <w:rsid w:val="00557E87"/>
    <w:rsid w:val="005643AE"/>
    <w:rsid w:val="00586408"/>
    <w:rsid w:val="00587463"/>
    <w:rsid w:val="005933DB"/>
    <w:rsid w:val="00594D89"/>
    <w:rsid w:val="00597B89"/>
    <w:rsid w:val="005A20AA"/>
    <w:rsid w:val="005A44EE"/>
    <w:rsid w:val="005B043C"/>
    <w:rsid w:val="005B3E8A"/>
    <w:rsid w:val="005B657D"/>
    <w:rsid w:val="005C0214"/>
    <w:rsid w:val="005C4E0B"/>
    <w:rsid w:val="005D28D1"/>
    <w:rsid w:val="005E2303"/>
    <w:rsid w:val="005E2852"/>
    <w:rsid w:val="005E300D"/>
    <w:rsid w:val="005F3B4D"/>
    <w:rsid w:val="00605949"/>
    <w:rsid w:val="006061F0"/>
    <w:rsid w:val="00607DF2"/>
    <w:rsid w:val="00623A96"/>
    <w:rsid w:val="00623B01"/>
    <w:rsid w:val="00630E9E"/>
    <w:rsid w:val="00642B8D"/>
    <w:rsid w:val="0064372F"/>
    <w:rsid w:val="00657611"/>
    <w:rsid w:val="00662A6A"/>
    <w:rsid w:val="00680F1E"/>
    <w:rsid w:val="00692B6B"/>
    <w:rsid w:val="006A13F6"/>
    <w:rsid w:val="006B7505"/>
    <w:rsid w:val="006C4D54"/>
    <w:rsid w:val="006C73EC"/>
    <w:rsid w:val="006D33BB"/>
    <w:rsid w:val="006E46D7"/>
    <w:rsid w:val="006F0569"/>
    <w:rsid w:val="006F66B6"/>
    <w:rsid w:val="00701B33"/>
    <w:rsid w:val="00707A2D"/>
    <w:rsid w:val="00712DFA"/>
    <w:rsid w:val="007130F0"/>
    <w:rsid w:val="00713F07"/>
    <w:rsid w:val="00714505"/>
    <w:rsid w:val="0072181F"/>
    <w:rsid w:val="00723FEA"/>
    <w:rsid w:val="007425C2"/>
    <w:rsid w:val="007477CF"/>
    <w:rsid w:val="00752B11"/>
    <w:rsid w:val="00757701"/>
    <w:rsid w:val="00760AB5"/>
    <w:rsid w:val="00762A98"/>
    <w:rsid w:val="00770893"/>
    <w:rsid w:val="00770C60"/>
    <w:rsid w:val="00781F27"/>
    <w:rsid w:val="00797856"/>
    <w:rsid w:val="007A0327"/>
    <w:rsid w:val="007A23CF"/>
    <w:rsid w:val="007B1E0A"/>
    <w:rsid w:val="007C1F56"/>
    <w:rsid w:val="007C48AD"/>
    <w:rsid w:val="007C5E08"/>
    <w:rsid w:val="007D14BC"/>
    <w:rsid w:val="007D3D96"/>
    <w:rsid w:val="007D571E"/>
    <w:rsid w:val="007D596F"/>
    <w:rsid w:val="007D6057"/>
    <w:rsid w:val="007D634F"/>
    <w:rsid w:val="007E46CF"/>
    <w:rsid w:val="007E5FD3"/>
    <w:rsid w:val="007E64C4"/>
    <w:rsid w:val="007F0680"/>
    <w:rsid w:val="007F0756"/>
    <w:rsid w:val="007F25F0"/>
    <w:rsid w:val="007F4B22"/>
    <w:rsid w:val="008105AF"/>
    <w:rsid w:val="00815883"/>
    <w:rsid w:val="00817595"/>
    <w:rsid w:val="00840F6C"/>
    <w:rsid w:val="008444E5"/>
    <w:rsid w:val="0085077C"/>
    <w:rsid w:val="00867925"/>
    <w:rsid w:val="00876378"/>
    <w:rsid w:val="0088184C"/>
    <w:rsid w:val="00887770"/>
    <w:rsid w:val="00891925"/>
    <w:rsid w:val="008955FC"/>
    <w:rsid w:val="008A008F"/>
    <w:rsid w:val="008A45A4"/>
    <w:rsid w:val="008A58CF"/>
    <w:rsid w:val="008B160B"/>
    <w:rsid w:val="008B37F7"/>
    <w:rsid w:val="008D1D55"/>
    <w:rsid w:val="008D56C9"/>
    <w:rsid w:val="008E5645"/>
    <w:rsid w:val="008F43EA"/>
    <w:rsid w:val="009151BE"/>
    <w:rsid w:val="00922FD3"/>
    <w:rsid w:val="00924521"/>
    <w:rsid w:val="0095057B"/>
    <w:rsid w:val="00953EDE"/>
    <w:rsid w:val="00954647"/>
    <w:rsid w:val="00957E5D"/>
    <w:rsid w:val="009626C4"/>
    <w:rsid w:val="00980C5A"/>
    <w:rsid w:val="009820F4"/>
    <w:rsid w:val="00996FBC"/>
    <w:rsid w:val="009A60B2"/>
    <w:rsid w:val="009C11C5"/>
    <w:rsid w:val="009D037C"/>
    <w:rsid w:val="009D2243"/>
    <w:rsid w:val="009D635E"/>
    <w:rsid w:val="009E6131"/>
    <w:rsid w:val="009F25C7"/>
    <w:rsid w:val="009F4320"/>
    <w:rsid w:val="00A07ECD"/>
    <w:rsid w:val="00A14955"/>
    <w:rsid w:val="00A20F5A"/>
    <w:rsid w:val="00A21798"/>
    <w:rsid w:val="00A2522C"/>
    <w:rsid w:val="00A4475A"/>
    <w:rsid w:val="00A46939"/>
    <w:rsid w:val="00A47171"/>
    <w:rsid w:val="00A5012D"/>
    <w:rsid w:val="00A57468"/>
    <w:rsid w:val="00A642B0"/>
    <w:rsid w:val="00A65C0D"/>
    <w:rsid w:val="00A71412"/>
    <w:rsid w:val="00A93121"/>
    <w:rsid w:val="00A95A9E"/>
    <w:rsid w:val="00A9746D"/>
    <w:rsid w:val="00AA20F1"/>
    <w:rsid w:val="00AC3787"/>
    <w:rsid w:val="00AC7BD8"/>
    <w:rsid w:val="00AE1927"/>
    <w:rsid w:val="00AE6850"/>
    <w:rsid w:val="00AF1CC6"/>
    <w:rsid w:val="00AF328E"/>
    <w:rsid w:val="00AF3C0C"/>
    <w:rsid w:val="00B07F45"/>
    <w:rsid w:val="00B11ED5"/>
    <w:rsid w:val="00B31883"/>
    <w:rsid w:val="00B468B0"/>
    <w:rsid w:val="00B63569"/>
    <w:rsid w:val="00B74B90"/>
    <w:rsid w:val="00B807DC"/>
    <w:rsid w:val="00B857A7"/>
    <w:rsid w:val="00BA4461"/>
    <w:rsid w:val="00BB7190"/>
    <w:rsid w:val="00BC02B1"/>
    <w:rsid w:val="00BD6EF5"/>
    <w:rsid w:val="00BE14E2"/>
    <w:rsid w:val="00BF1EA1"/>
    <w:rsid w:val="00C105AF"/>
    <w:rsid w:val="00C1724A"/>
    <w:rsid w:val="00C217F3"/>
    <w:rsid w:val="00C21A3D"/>
    <w:rsid w:val="00C32332"/>
    <w:rsid w:val="00C47707"/>
    <w:rsid w:val="00C60A04"/>
    <w:rsid w:val="00C73D0F"/>
    <w:rsid w:val="00C7600C"/>
    <w:rsid w:val="00C944FE"/>
    <w:rsid w:val="00C945E6"/>
    <w:rsid w:val="00C956DB"/>
    <w:rsid w:val="00C977B3"/>
    <w:rsid w:val="00CA4E1B"/>
    <w:rsid w:val="00CB4883"/>
    <w:rsid w:val="00CB6411"/>
    <w:rsid w:val="00CD64AD"/>
    <w:rsid w:val="00CD704D"/>
    <w:rsid w:val="00CE334E"/>
    <w:rsid w:val="00CE4CE7"/>
    <w:rsid w:val="00CF2FE6"/>
    <w:rsid w:val="00CF6C2C"/>
    <w:rsid w:val="00D02723"/>
    <w:rsid w:val="00D037FF"/>
    <w:rsid w:val="00D07543"/>
    <w:rsid w:val="00D116B6"/>
    <w:rsid w:val="00D12718"/>
    <w:rsid w:val="00D244AD"/>
    <w:rsid w:val="00D31F5B"/>
    <w:rsid w:val="00D41967"/>
    <w:rsid w:val="00D449AA"/>
    <w:rsid w:val="00D44D28"/>
    <w:rsid w:val="00D46AC0"/>
    <w:rsid w:val="00D57ADC"/>
    <w:rsid w:val="00D57B1E"/>
    <w:rsid w:val="00D7144B"/>
    <w:rsid w:val="00D754EC"/>
    <w:rsid w:val="00D75B20"/>
    <w:rsid w:val="00D7636F"/>
    <w:rsid w:val="00D76AF6"/>
    <w:rsid w:val="00D80A3C"/>
    <w:rsid w:val="00D94626"/>
    <w:rsid w:val="00DB1FD0"/>
    <w:rsid w:val="00DB219D"/>
    <w:rsid w:val="00DB240C"/>
    <w:rsid w:val="00DB708A"/>
    <w:rsid w:val="00DC66DD"/>
    <w:rsid w:val="00DD6EBF"/>
    <w:rsid w:val="00DE6D47"/>
    <w:rsid w:val="00DF683E"/>
    <w:rsid w:val="00E008CA"/>
    <w:rsid w:val="00E11064"/>
    <w:rsid w:val="00E2038D"/>
    <w:rsid w:val="00E22E98"/>
    <w:rsid w:val="00E23F1E"/>
    <w:rsid w:val="00E264A6"/>
    <w:rsid w:val="00E27A3A"/>
    <w:rsid w:val="00E27C32"/>
    <w:rsid w:val="00E32DDB"/>
    <w:rsid w:val="00E33D12"/>
    <w:rsid w:val="00E41246"/>
    <w:rsid w:val="00E41584"/>
    <w:rsid w:val="00E55071"/>
    <w:rsid w:val="00E55EDB"/>
    <w:rsid w:val="00E83C1E"/>
    <w:rsid w:val="00EA5621"/>
    <w:rsid w:val="00EB0748"/>
    <w:rsid w:val="00EB0E05"/>
    <w:rsid w:val="00EB1EAD"/>
    <w:rsid w:val="00EB2DB3"/>
    <w:rsid w:val="00EC06D8"/>
    <w:rsid w:val="00EC2773"/>
    <w:rsid w:val="00EC2C51"/>
    <w:rsid w:val="00EE0C3F"/>
    <w:rsid w:val="00EE28D6"/>
    <w:rsid w:val="00EE7783"/>
    <w:rsid w:val="00F0051D"/>
    <w:rsid w:val="00F11440"/>
    <w:rsid w:val="00F16937"/>
    <w:rsid w:val="00F22FAD"/>
    <w:rsid w:val="00F26BA5"/>
    <w:rsid w:val="00F31EF2"/>
    <w:rsid w:val="00F354EF"/>
    <w:rsid w:val="00F40F14"/>
    <w:rsid w:val="00F52647"/>
    <w:rsid w:val="00F56FD4"/>
    <w:rsid w:val="00F70A4C"/>
    <w:rsid w:val="00F826B1"/>
    <w:rsid w:val="00F91A8F"/>
    <w:rsid w:val="00FA138F"/>
    <w:rsid w:val="00FB60C0"/>
    <w:rsid w:val="00FC2A8C"/>
    <w:rsid w:val="00FD0983"/>
    <w:rsid w:val="00FE37CD"/>
    <w:rsid w:val="00FE504F"/>
    <w:rsid w:val="00FF111A"/>
    <w:rsid w:val="00FF34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6977"/>
    <o:shapelayout v:ext="edit">
      <o:idmap v:ext="edit" data="1"/>
    </o:shapelayout>
  </w:shapeDefaults>
  <w:decimalSymbol w:val="."/>
  <w:listSeparator w:val=","/>
  <w15:docId w15:val="{E6BA563A-B667-4A51-8779-CFE664C7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D3"/>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rsid w:val="00922FD3"/>
    <w:pPr>
      <w:tabs>
        <w:tab w:val="center" w:pos="4320"/>
        <w:tab w:val="right" w:pos="8640"/>
      </w:tabs>
    </w:pPr>
  </w:style>
  <w:style w:type="paragraph" w:styleId="Footer">
    <w:name w:val="footer"/>
    <w:basedOn w:val="Normal"/>
    <w:link w:val="FooterChar"/>
    <w:uiPriority w:val="99"/>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rsid w:val="00922FD3"/>
    <w:rPr>
      <w:color w:val="0000FF"/>
      <w:u w:val="single"/>
    </w:rPr>
  </w:style>
  <w:style w:type="character" w:styleId="PageNumber">
    <w:name w:val="page number"/>
    <w:basedOn w:val="DefaultParagraphFont"/>
    <w:rsid w:val="00922FD3"/>
  </w:style>
  <w:style w:type="paragraph" w:styleId="Title">
    <w:name w:val="Title"/>
    <w:basedOn w:val="Normal"/>
    <w:link w:val="TitleChar"/>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uiPriority w:val="99"/>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 w:type="character" w:customStyle="1" w:styleId="TitleChar">
    <w:name w:val="Title Char"/>
    <w:basedOn w:val="DefaultParagraphFont"/>
    <w:link w:val="Title"/>
    <w:rsid w:val="000527C6"/>
    <w:rPr>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1169">
      <w:bodyDiv w:val="1"/>
      <w:marLeft w:val="0"/>
      <w:marRight w:val="0"/>
      <w:marTop w:val="0"/>
      <w:marBottom w:val="0"/>
      <w:divBdr>
        <w:top w:val="none" w:sz="0" w:space="0" w:color="auto"/>
        <w:left w:val="none" w:sz="0" w:space="0" w:color="auto"/>
        <w:bottom w:val="none" w:sz="0" w:space="0" w:color="auto"/>
        <w:right w:val="none" w:sz="0" w:space="0" w:color="auto"/>
      </w:divBdr>
      <w:divsChild>
        <w:div w:id="473528979">
          <w:marLeft w:val="0"/>
          <w:marRight w:val="0"/>
          <w:marTop w:val="0"/>
          <w:marBottom w:val="0"/>
          <w:divBdr>
            <w:top w:val="none" w:sz="0" w:space="0" w:color="auto"/>
            <w:left w:val="none" w:sz="0" w:space="0" w:color="auto"/>
            <w:bottom w:val="none" w:sz="0" w:space="0" w:color="auto"/>
            <w:right w:val="none" w:sz="0" w:space="0" w:color="auto"/>
          </w:divBdr>
          <w:divsChild>
            <w:div w:id="410466415">
              <w:marLeft w:val="0"/>
              <w:marRight w:val="0"/>
              <w:marTop w:val="0"/>
              <w:marBottom w:val="0"/>
              <w:divBdr>
                <w:top w:val="none" w:sz="0" w:space="0" w:color="auto"/>
                <w:left w:val="none" w:sz="0" w:space="0" w:color="auto"/>
                <w:bottom w:val="none" w:sz="0" w:space="0" w:color="auto"/>
                <w:right w:val="none" w:sz="0" w:space="0" w:color="auto"/>
              </w:divBdr>
              <w:divsChild>
                <w:div w:id="1494295882">
                  <w:marLeft w:val="0"/>
                  <w:marRight w:val="120"/>
                  <w:marTop w:val="0"/>
                  <w:marBottom w:val="0"/>
                  <w:divBdr>
                    <w:top w:val="none" w:sz="0" w:space="0" w:color="auto"/>
                    <w:left w:val="none" w:sz="0" w:space="0" w:color="auto"/>
                    <w:bottom w:val="none" w:sz="0" w:space="0" w:color="auto"/>
                    <w:right w:val="none" w:sz="0" w:space="0" w:color="auto"/>
                  </w:divBdr>
                  <w:divsChild>
                    <w:div w:id="676346139">
                      <w:marLeft w:val="0"/>
                      <w:marRight w:val="0"/>
                      <w:marTop w:val="0"/>
                      <w:marBottom w:val="0"/>
                      <w:divBdr>
                        <w:top w:val="none" w:sz="0" w:space="0" w:color="auto"/>
                        <w:left w:val="none" w:sz="0" w:space="0" w:color="auto"/>
                        <w:bottom w:val="none" w:sz="0" w:space="0" w:color="auto"/>
                        <w:right w:val="none" w:sz="0" w:space="0" w:color="auto"/>
                      </w:divBdr>
                      <w:divsChild>
                        <w:div w:id="690571200">
                          <w:marLeft w:val="0"/>
                          <w:marRight w:val="0"/>
                          <w:marTop w:val="0"/>
                          <w:marBottom w:val="0"/>
                          <w:divBdr>
                            <w:top w:val="none" w:sz="0" w:space="0" w:color="auto"/>
                            <w:left w:val="none" w:sz="0" w:space="0" w:color="auto"/>
                            <w:bottom w:val="none" w:sz="0" w:space="0" w:color="auto"/>
                            <w:right w:val="none" w:sz="0" w:space="0" w:color="auto"/>
                          </w:divBdr>
                          <w:divsChild>
                            <w:div w:id="10492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10497">
      <w:bodyDiv w:val="1"/>
      <w:marLeft w:val="0"/>
      <w:marRight w:val="0"/>
      <w:marTop w:val="0"/>
      <w:marBottom w:val="0"/>
      <w:divBdr>
        <w:top w:val="none" w:sz="0" w:space="0" w:color="auto"/>
        <w:left w:val="none" w:sz="0" w:space="0" w:color="auto"/>
        <w:bottom w:val="none" w:sz="0" w:space="0" w:color="auto"/>
        <w:right w:val="none" w:sz="0" w:space="0" w:color="auto"/>
      </w:divBdr>
    </w:div>
    <w:div w:id="534541481">
      <w:bodyDiv w:val="1"/>
      <w:marLeft w:val="0"/>
      <w:marRight w:val="0"/>
      <w:marTop w:val="0"/>
      <w:marBottom w:val="0"/>
      <w:divBdr>
        <w:top w:val="none" w:sz="0" w:space="0" w:color="auto"/>
        <w:left w:val="none" w:sz="0" w:space="0" w:color="auto"/>
        <w:bottom w:val="none" w:sz="0" w:space="0" w:color="auto"/>
        <w:right w:val="none" w:sz="0" w:space="0" w:color="auto"/>
      </w:divBdr>
    </w:div>
    <w:div w:id="620110151">
      <w:bodyDiv w:val="1"/>
      <w:marLeft w:val="0"/>
      <w:marRight w:val="0"/>
      <w:marTop w:val="0"/>
      <w:marBottom w:val="0"/>
      <w:divBdr>
        <w:top w:val="none" w:sz="0" w:space="0" w:color="auto"/>
        <w:left w:val="none" w:sz="0" w:space="0" w:color="auto"/>
        <w:bottom w:val="none" w:sz="0" w:space="0" w:color="auto"/>
        <w:right w:val="none" w:sz="0" w:space="0" w:color="auto"/>
      </w:divBdr>
    </w:div>
    <w:div w:id="798694040">
      <w:bodyDiv w:val="1"/>
      <w:marLeft w:val="0"/>
      <w:marRight w:val="0"/>
      <w:marTop w:val="0"/>
      <w:marBottom w:val="0"/>
      <w:divBdr>
        <w:top w:val="none" w:sz="0" w:space="0" w:color="auto"/>
        <w:left w:val="none" w:sz="0" w:space="0" w:color="auto"/>
        <w:bottom w:val="none" w:sz="0" w:space="0" w:color="auto"/>
        <w:right w:val="none" w:sz="0" w:space="0" w:color="auto"/>
      </w:divBdr>
    </w:div>
    <w:div w:id="1078869657">
      <w:bodyDiv w:val="1"/>
      <w:marLeft w:val="0"/>
      <w:marRight w:val="0"/>
      <w:marTop w:val="0"/>
      <w:marBottom w:val="0"/>
      <w:divBdr>
        <w:top w:val="none" w:sz="0" w:space="0" w:color="auto"/>
        <w:left w:val="none" w:sz="0" w:space="0" w:color="auto"/>
        <w:bottom w:val="none" w:sz="0" w:space="0" w:color="auto"/>
        <w:right w:val="none" w:sz="0" w:space="0" w:color="auto"/>
      </w:divBdr>
    </w:div>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 w:id="1418021807">
      <w:bodyDiv w:val="1"/>
      <w:marLeft w:val="0"/>
      <w:marRight w:val="0"/>
      <w:marTop w:val="0"/>
      <w:marBottom w:val="0"/>
      <w:divBdr>
        <w:top w:val="none" w:sz="0" w:space="0" w:color="auto"/>
        <w:left w:val="none" w:sz="0" w:space="0" w:color="auto"/>
        <w:bottom w:val="none" w:sz="0" w:space="0" w:color="auto"/>
        <w:right w:val="none" w:sz="0" w:space="0" w:color="auto"/>
      </w:divBdr>
    </w:div>
    <w:div w:id="2100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366A5-5A86-4BC5-9D7E-4944A6C1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3049</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DEPARTMENT OF BUILDING INSPECTION</vt:lpstr>
    </vt:vector>
  </TitlesOfParts>
  <Company>SF DBI</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INSPECTION</dc:title>
  <dc:subject/>
  <dc:creator>jwyip</dc:creator>
  <cp:keywords/>
  <dc:description/>
  <cp:lastModifiedBy>Corazon Ella</cp:lastModifiedBy>
  <cp:revision>4</cp:revision>
  <cp:lastPrinted>2014-09-02T15:36:00Z</cp:lastPrinted>
  <dcterms:created xsi:type="dcterms:W3CDTF">2016-07-14T17:57:00Z</dcterms:created>
  <dcterms:modified xsi:type="dcterms:W3CDTF">2016-07-14T17:59:00Z</dcterms:modified>
</cp:coreProperties>
</file>