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20" w:rsidRPr="00D45396" w:rsidRDefault="00BE14E2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rPr>
          <w:rFonts w:ascii="Arial" w:hAnsi="Arial" w:cs="Arial"/>
          <w:b/>
          <w:bCs/>
          <w:sz w:val="16"/>
          <w:szCs w:val="16"/>
        </w:rPr>
      </w:pPr>
      <w:r w:rsidRPr="00D45396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E3551C" w:rsidRPr="00D45396" w:rsidRDefault="00E3551C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rPr>
          <w:rFonts w:ascii="Arial" w:hAnsi="Arial" w:cs="Arial"/>
          <w:b/>
          <w:bCs/>
          <w:sz w:val="14"/>
          <w:szCs w:val="14"/>
        </w:rPr>
      </w:pPr>
    </w:p>
    <w:p w:rsidR="001C22C6" w:rsidRPr="00A659B6" w:rsidRDefault="00BE14E2" w:rsidP="00A659B6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right="1008"/>
        <w:rPr>
          <w:rFonts w:ascii="Arial" w:hAnsi="Arial" w:cs="Arial"/>
          <w:b/>
          <w:bCs/>
          <w:sz w:val="14"/>
          <w:szCs w:val="14"/>
        </w:rPr>
      </w:pPr>
      <w:r w:rsidRPr="00D45396">
        <w:rPr>
          <w:rFonts w:ascii="Arial" w:hAnsi="Arial" w:cs="Arial"/>
          <w:b/>
          <w:bCs/>
          <w:sz w:val="14"/>
          <w:szCs w:val="14"/>
        </w:rPr>
        <w:t xml:space="preserve">                            </w:t>
      </w:r>
      <w:r w:rsidR="003E452B" w:rsidRPr="00D45396"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        </w:t>
      </w:r>
      <w:r w:rsidR="00A819B9">
        <w:rPr>
          <w:rFonts w:ascii="Arial" w:hAnsi="Arial" w:cs="Arial"/>
        </w:rPr>
        <w:t xml:space="preserve">        </w:t>
      </w:r>
    </w:p>
    <w:p w:rsidR="002A5289" w:rsidRDefault="001C22C6" w:rsidP="00F60203">
      <w:pPr>
        <w:pStyle w:val="Title"/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13B4F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504A08" w:rsidRDefault="00504A08" w:rsidP="00F60203">
      <w:pPr>
        <w:pStyle w:val="Title"/>
        <w:ind w:left="360" w:right="360"/>
        <w:rPr>
          <w:rFonts w:ascii="Arial" w:hAnsi="Arial" w:cs="Arial"/>
        </w:rPr>
      </w:pPr>
    </w:p>
    <w:p w:rsidR="00CB6411" w:rsidRDefault="00EC1560" w:rsidP="00F60203">
      <w:pPr>
        <w:pStyle w:val="Title"/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14505" w:rsidRPr="00D45396">
        <w:rPr>
          <w:rFonts w:ascii="Arial" w:hAnsi="Arial" w:cs="Arial"/>
        </w:rPr>
        <w:t>NFORMATION SHEET</w:t>
      </w:r>
    </w:p>
    <w:p w:rsidR="002517D3" w:rsidRPr="002517D3" w:rsidRDefault="002517D3" w:rsidP="00F60203">
      <w:pPr>
        <w:pStyle w:val="Title"/>
        <w:ind w:left="360" w:right="360"/>
        <w:rPr>
          <w:rFonts w:ascii="Arial" w:hAnsi="Arial" w:cs="Arial"/>
          <w:sz w:val="16"/>
          <w:szCs w:val="16"/>
        </w:rPr>
      </w:pPr>
    </w:p>
    <w:p w:rsidR="007C48AD" w:rsidRPr="00C744E7" w:rsidRDefault="007C48AD" w:rsidP="004E47E8">
      <w:pPr>
        <w:pBdr>
          <w:bottom w:val="single" w:sz="24" w:space="1" w:color="auto"/>
        </w:pBdr>
        <w:tabs>
          <w:tab w:val="left" w:pos="3000"/>
        </w:tabs>
        <w:ind w:left="360" w:right="180"/>
        <w:rPr>
          <w:rFonts w:ascii="Arial" w:hAnsi="Arial" w:cs="Arial"/>
          <w:b/>
          <w:bCs/>
          <w:sz w:val="6"/>
          <w:szCs w:val="6"/>
        </w:rPr>
      </w:pPr>
    </w:p>
    <w:p w:rsidR="00CB6411" w:rsidRPr="00C744E7" w:rsidRDefault="00CB6411" w:rsidP="00F60203">
      <w:pPr>
        <w:ind w:left="360" w:right="360"/>
        <w:rPr>
          <w:rFonts w:ascii="Arial" w:hAnsi="Arial" w:cs="Arial"/>
          <w:b/>
          <w:bCs/>
          <w:sz w:val="6"/>
          <w:szCs w:val="6"/>
        </w:rPr>
      </w:pPr>
    </w:p>
    <w:p w:rsidR="00CB6411" w:rsidRPr="00F60203" w:rsidRDefault="00691520" w:rsidP="004E47E8">
      <w:pPr>
        <w:tabs>
          <w:tab w:val="left" w:pos="2520"/>
        </w:tabs>
        <w:spacing w:line="276" w:lineRule="auto"/>
        <w:ind w:left="360" w:right="360"/>
        <w:rPr>
          <w:rFonts w:ascii="Arial" w:hAnsi="Arial" w:cs="Arial"/>
          <w:b/>
          <w:bCs/>
          <w:lang w:eastAsia="zh-TW"/>
        </w:rPr>
      </w:pPr>
      <w:r w:rsidRPr="00F60203">
        <w:rPr>
          <w:rFonts w:ascii="Arial" w:hAnsi="Arial" w:cs="Arial"/>
          <w:b/>
          <w:bCs/>
        </w:rPr>
        <w:t xml:space="preserve">NO.  </w:t>
      </w:r>
      <w:r w:rsidR="00901186">
        <w:rPr>
          <w:rFonts w:ascii="Arial" w:hAnsi="Arial" w:cs="Arial"/>
          <w:b/>
          <w:bCs/>
        </w:rPr>
        <w:t>S-16</w:t>
      </w:r>
    </w:p>
    <w:p w:rsidR="00CB6411" w:rsidRPr="00F22D05" w:rsidRDefault="00CB6411" w:rsidP="00F60203">
      <w:pPr>
        <w:ind w:left="360" w:right="360"/>
        <w:rPr>
          <w:rFonts w:ascii="Arial" w:hAnsi="Arial" w:cs="Arial"/>
          <w:b/>
          <w:bCs/>
          <w:sz w:val="22"/>
          <w:szCs w:val="22"/>
        </w:rPr>
      </w:pPr>
    </w:p>
    <w:p w:rsidR="00CB6411" w:rsidRPr="00F22D05" w:rsidRDefault="00CB6411" w:rsidP="00F60203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360" w:right="360"/>
        <w:rPr>
          <w:rFonts w:ascii="Arial" w:hAnsi="Arial" w:cs="Arial"/>
          <w:bCs/>
          <w:sz w:val="22"/>
          <w:szCs w:val="22"/>
          <w:lang w:eastAsia="zh-TW"/>
        </w:rPr>
      </w:pPr>
      <w:r w:rsidRPr="00F22D05">
        <w:rPr>
          <w:rFonts w:ascii="Arial" w:hAnsi="Arial" w:cs="Arial"/>
          <w:b/>
          <w:bCs/>
          <w:sz w:val="22"/>
          <w:szCs w:val="22"/>
        </w:rPr>
        <w:t>DATE</w:t>
      </w:r>
      <w:r w:rsidRPr="00F22D05">
        <w:rPr>
          <w:rFonts w:ascii="Arial" w:hAnsi="Arial" w:cs="Arial"/>
          <w:b/>
          <w:bCs/>
          <w:sz w:val="22"/>
          <w:szCs w:val="22"/>
        </w:rPr>
        <w:tab/>
        <w:t>:</w:t>
      </w:r>
      <w:r w:rsidRPr="00F22D05">
        <w:rPr>
          <w:rFonts w:ascii="Arial" w:hAnsi="Arial" w:cs="Arial"/>
          <w:b/>
          <w:bCs/>
          <w:sz w:val="22"/>
          <w:szCs w:val="22"/>
        </w:rPr>
        <w:tab/>
      </w:r>
      <w:r w:rsidR="00FD57DE">
        <w:rPr>
          <w:rFonts w:ascii="Arial" w:hAnsi="Arial" w:cs="Arial"/>
          <w:bCs/>
          <w:sz w:val="22"/>
          <w:szCs w:val="22"/>
        </w:rPr>
        <w:t>April 13</w:t>
      </w:r>
      <w:r w:rsidR="00313B4F">
        <w:rPr>
          <w:rFonts w:ascii="Arial" w:hAnsi="Arial" w:cs="Arial"/>
          <w:bCs/>
          <w:sz w:val="22"/>
          <w:szCs w:val="22"/>
        </w:rPr>
        <w:t>, 2017</w:t>
      </w:r>
    </w:p>
    <w:p w:rsidR="005444AB" w:rsidRPr="00F22D05" w:rsidRDefault="005444AB" w:rsidP="00F60203">
      <w:pPr>
        <w:tabs>
          <w:tab w:val="left" w:pos="2160"/>
          <w:tab w:val="left" w:pos="2340"/>
          <w:tab w:val="left" w:pos="2520"/>
        </w:tabs>
        <w:ind w:left="360" w:right="360"/>
        <w:rPr>
          <w:rFonts w:ascii="Arial" w:hAnsi="Arial" w:cs="Arial"/>
          <w:b/>
          <w:bCs/>
          <w:sz w:val="22"/>
          <w:szCs w:val="22"/>
        </w:rPr>
      </w:pPr>
    </w:p>
    <w:p w:rsidR="00CB6411" w:rsidRPr="00F22D05" w:rsidRDefault="005444AB" w:rsidP="00F60203">
      <w:pPr>
        <w:tabs>
          <w:tab w:val="left" w:pos="2160"/>
          <w:tab w:val="left" w:pos="2340"/>
          <w:tab w:val="left" w:pos="2520"/>
        </w:tabs>
        <w:ind w:left="360" w:right="360"/>
        <w:rPr>
          <w:rFonts w:ascii="Arial" w:hAnsi="Arial" w:cs="Arial"/>
          <w:b/>
          <w:bCs/>
          <w:sz w:val="22"/>
          <w:szCs w:val="22"/>
        </w:rPr>
      </w:pPr>
      <w:r w:rsidRPr="00F22D05">
        <w:rPr>
          <w:rFonts w:ascii="Arial" w:hAnsi="Arial" w:cs="Arial"/>
          <w:b/>
          <w:bCs/>
          <w:sz w:val="22"/>
          <w:szCs w:val="22"/>
        </w:rPr>
        <w:t>CATEGORY</w:t>
      </w:r>
      <w:r w:rsidRPr="00F22D05">
        <w:rPr>
          <w:rFonts w:ascii="Arial" w:hAnsi="Arial" w:cs="Arial"/>
          <w:b/>
          <w:bCs/>
          <w:sz w:val="22"/>
          <w:szCs w:val="22"/>
        </w:rPr>
        <w:tab/>
        <w:t xml:space="preserve">   :</w:t>
      </w:r>
      <w:r w:rsidRPr="00F22D05">
        <w:rPr>
          <w:rFonts w:ascii="Arial" w:hAnsi="Arial" w:cs="Arial"/>
          <w:b/>
          <w:bCs/>
          <w:sz w:val="22"/>
          <w:szCs w:val="22"/>
        </w:rPr>
        <w:tab/>
      </w:r>
      <w:r w:rsidRPr="00F22D05">
        <w:rPr>
          <w:rFonts w:ascii="Arial" w:hAnsi="Arial" w:cs="Arial"/>
          <w:bCs/>
          <w:sz w:val="22"/>
          <w:szCs w:val="22"/>
        </w:rPr>
        <w:t>Structural</w:t>
      </w:r>
    </w:p>
    <w:p w:rsidR="005444AB" w:rsidRPr="00F22D05" w:rsidRDefault="005444AB" w:rsidP="00F60203">
      <w:pPr>
        <w:tabs>
          <w:tab w:val="left" w:pos="2340"/>
          <w:tab w:val="left" w:pos="2520"/>
        </w:tabs>
        <w:ind w:left="360" w:right="360"/>
        <w:rPr>
          <w:rFonts w:ascii="Arial" w:hAnsi="Arial" w:cs="Arial"/>
          <w:b/>
          <w:bCs/>
          <w:sz w:val="22"/>
          <w:szCs w:val="22"/>
        </w:rPr>
      </w:pPr>
    </w:p>
    <w:p w:rsidR="00CB6411" w:rsidRDefault="00CB6411" w:rsidP="004E47E8">
      <w:pPr>
        <w:tabs>
          <w:tab w:val="left" w:pos="2340"/>
          <w:tab w:val="left" w:pos="2520"/>
        </w:tabs>
        <w:ind w:left="360" w:right="180"/>
        <w:rPr>
          <w:rFonts w:ascii="Arial" w:hAnsi="Arial" w:cs="Arial"/>
          <w:b/>
          <w:bCs/>
          <w:sz w:val="22"/>
          <w:szCs w:val="22"/>
        </w:rPr>
      </w:pPr>
      <w:r w:rsidRPr="00F22D05">
        <w:rPr>
          <w:rFonts w:ascii="Arial" w:hAnsi="Arial" w:cs="Arial"/>
          <w:b/>
          <w:bCs/>
          <w:sz w:val="22"/>
          <w:szCs w:val="22"/>
        </w:rPr>
        <w:t>SUBJECT</w:t>
      </w:r>
      <w:r w:rsidRPr="00F22D05">
        <w:rPr>
          <w:rFonts w:ascii="Arial" w:hAnsi="Arial" w:cs="Arial"/>
          <w:b/>
          <w:bCs/>
          <w:sz w:val="22"/>
          <w:szCs w:val="22"/>
        </w:rPr>
        <w:tab/>
        <w:t>:</w:t>
      </w:r>
      <w:r w:rsidRPr="00F22D05">
        <w:rPr>
          <w:rFonts w:ascii="Arial" w:hAnsi="Arial" w:cs="Arial"/>
          <w:b/>
          <w:bCs/>
          <w:sz w:val="22"/>
          <w:szCs w:val="22"/>
        </w:rPr>
        <w:tab/>
      </w:r>
      <w:r w:rsidR="004E47E8">
        <w:rPr>
          <w:rFonts w:ascii="Arial" w:hAnsi="Arial" w:cs="Arial"/>
          <w:b/>
          <w:bCs/>
          <w:sz w:val="22"/>
          <w:szCs w:val="22"/>
        </w:rPr>
        <w:t>Proposal to use</w:t>
      </w:r>
      <w:r w:rsidR="00901186">
        <w:rPr>
          <w:rFonts w:ascii="Arial" w:hAnsi="Arial" w:cs="Arial"/>
          <w:b/>
          <w:bCs/>
          <w:sz w:val="22"/>
          <w:szCs w:val="22"/>
        </w:rPr>
        <w:t xml:space="preserve"> steel tension rod or cable to strengthen the wood diaphragm</w:t>
      </w:r>
      <w:r w:rsidR="00AD55CE" w:rsidRPr="00F22D0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B6411" w:rsidRPr="004E47E8" w:rsidRDefault="00CB6411" w:rsidP="004E47E8">
      <w:pPr>
        <w:pBdr>
          <w:bottom w:val="single" w:sz="24" w:space="0" w:color="auto"/>
        </w:pBdr>
        <w:tabs>
          <w:tab w:val="left" w:pos="2160"/>
          <w:tab w:val="left" w:pos="2340"/>
          <w:tab w:val="left" w:pos="2520"/>
        </w:tabs>
        <w:ind w:left="360" w:right="180"/>
        <w:rPr>
          <w:rFonts w:ascii="Arial" w:hAnsi="Arial" w:cs="Arial"/>
          <w:b/>
          <w:bCs/>
          <w:sz w:val="16"/>
          <w:szCs w:val="16"/>
        </w:rPr>
      </w:pPr>
    </w:p>
    <w:p w:rsidR="00504A08" w:rsidRDefault="00504A08" w:rsidP="002517D3">
      <w:pPr>
        <w:pStyle w:val="ListParagraph"/>
        <w:tabs>
          <w:tab w:val="left" w:pos="2340"/>
          <w:tab w:val="left" w:pos="2520"/>
        </w:tabs>
        <w:ind w:left="2520" w:hanging="2160"/>
        <w:rPr>
          <w:rFonts w:ascii="Arial" w:hAnsi="Arial" w:cs="Arial"/>
          <w:b/>
          <w:sz w:val="22"/>
          <w:szCs w:val="22"/>
        </w:rPr>
      </w:pPr>
    </w:p>
    <w:p w:rsidR="00664BB9" w:rsidRPr="00CF7EE9" w:rsidRDefault="00014122" w:rsidP="002517D3">
      <w:pPr>
        <w:pStyle w:val="ListParagraph"/>
        <w:tabs>
          <w:tab w:val="left" w:pos="2340"/>
          <w:tab w:val="left" w:pos="2520"/>
        </w:tabs>
        <w:ind w:left="2520" w:hanging="216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EC1560">
        <w:rPr>
          <w:rFonts w:ascii="Arial" w:hAnsi="Arial" w:cs="Arial"/>
          <w:b/>
          <w:sz w:val="22"/>
          <w:szCs w:val="22"/>
        </w:rPr>
        <w:t>PURPOSE</w:t>
      </w:r>
      <w:r w:rsidR="00504A08">
        <w:rPr>
          <w:rFonts w:ascii="Arial" w:hAnsi="Arial" w:cs="Arial"/>
          <w:b/>
          <w:bCs/>
          <w:sz w:val="22"/>
          <w:szCs w:val="22"/>
        </w:rPr>
        <w:tab/>
      </w:r>
      <w:r w:rsidR="00F318D2" w:rsidRPr="00EC1560">
        <w:rPr>
          <w:rFonts w:ascii="Arial" w:hAnsi="Arial" w:cs="Arial"/>
          <w:b/>
          <w:bCs/>
          <w:sz w:val="22"/>
          <w:szCs w:val="22"/>
        </w:rPr>
        <w:t xml:space="preserve">: </w:t>
      </w:r>
      <w:r w:rsidR="00EC1560">
        <w:rPr>
          <w:rFonts w:ascii="Arial" w:hAnsi="Arial" w:cs="Arial"/>
          <w:b/>
          <w:bCs/>
          <w:sz w:val="22"/>
          <w:szCs w:val="22"/>
        </w:rPr>
        <w:tab/>
      </w:r>
      <w:r w:rsidR="00504A08">
        <w:rPr>
          <w:rFonts w:ascii="Arial" w:hAnsi="Arial" w:cs="Arial"/>
          <w:sz w:val="22"/>
          <w:szCs w:val="22"/>
        </w:rPr>
        <w:t>This I</w:t>
      </w:r>
      <w:r w:rsidR="00CF7EE9">
        <w:rPr>
          <w:rFonts w:ascii="Arial" w:hAnsi="Arial" w:cs="Arial"/>
          <w:sz w:val="22"/>
          <w:szCs w:val="22"/>
        </w:rPr>
        <w:t xml:space="preserve">nformation </w:t>
      </w:r>
      <w:r w:rsidR="00504A08">
        <w:rPr>
          <w:rFonts w:ascii="Arial" w:hAnsi="Arial" w:cs="Arial"/>
          <w:sz w:val="22"/>
          <w:szCs w:val="22"/>
        </w:rPr>
        <w:t>S</w:t>
      </w:r>
      <w:r w:rsidR="00CF7EE9">
        <w:rPr>
          <w:rFonts w:ascii="Arial" w:hAnsi="Arial" w:cs="Arial"/>
          <w:sz w:val="22"/>
          <w:szCs w:val="22"/>
        </w:rPr>
        <w:t xml:space="preserve">heet is to clarify whether </w:t>
      </w:r>
      <w:r w:rsidR="004E47E8">
        <w:rPr>
          <w:rFonts w:ascii="Arial" w:hAnsi="Arial" w:cs="Arial"/>
          <w:bCs/>
          <w:sz w:val="22"/>
          <w:szCs w:val="22"/>
        </w:rPr>
        <w:t>proposal to use</w:t>
      </w:r>
      <w:r w:rsidR="00CF7EE9" w:rsidRPr="00CF7EE9">
        <w:rPr>
          <w:rFonts w:ascii="Arial" w:hAnsi="Arial" w:cs="Arial"/>
          <w:bCs/>
          <w:sz w:val="22"/>
          <w:szCs w:val="22"/>
        </w:rPr>
        <w:t xml:space="preserve"> steel tension rod or cable to s</w:t>
      </w:r>
      <w:r w:rsidR="004E47E8">
        <w:rPr>
          <w:rFonts w:ascii="Arial" w:hAnsi="Arial" w:cs="Arial"/>
          <w:bCs/>
          <w:sz w:val="22"/>
          <w:szCs w:val="22"/>
        </w:rPr>
        <w:t>trengthen the wood diaphragm is</w:t>
      </w:r>
      <w:r w:rsidR="00CF7EE9" w:rsidRPr="00CF7EE9">
        <w:rPr>
          <w:rFonts w:ascii="Arial" w:hAnsi="Arial" w:cs="Arial"/>
          <w:bCs/>
          <w:sz w:val="22"/>
          <w:szCs w:val="22"/>
        </w:rPr>
        <w:t xml:space="preserve"> acceptable.</w:t>
      </w:r>
    </w:p>
    <w:p w:rsidR="00F22D05" w:rsidRDefault="00F22D05" w:rsidP="002517D3">
      <w:pPr>
        <w:tabs>
          <w:tab w:val="left" w:pos="2160"/>
          <w:tab w:val="left" w:pos="2340"/>
          <w:tab w:val="left" w:pos="2520"/>
          <w:tab w:val="left" w:pos="2790"/>
        </w:tabs>
        <w:ind w:left="2520" w:right="360" w:hanging="2160"/>
        <w:rPr>
          <w:rFonts w:ascii="Arial" w:hAnsi="Arial" w:cs="Arial"/>
          <w:b/>
          <w:bCs/>
          <w:sz w:val="22"/>
          <w:szCs w:val="22"/>
        </w:rPr>
      </w:pPr>
    </w:p>
    <w:p w:rsidR="00CF7EE9" w:rsidRDefault="00546F6E" w:rsidP="002517D3">
      <w:pPr>
        <w:tabs>
          <w:tab w:val="left" w:pos="2160"/>
          <w:tab w:val="left" w:pos="2340"/>
          <w:tab w:val="left" w:pos="2520"/>
          <w:tab w:val="left" w:pos="2790"/>
        </w:tabs>
        <w:ind w:left="2520" w:right="360" w:hanging="2160"/>
        <w:rPr>
          <w:rFonts w:ascii="Arial" w:hAnsi="Arial" w:cs="Arial"/>
          <w:bCs/>
          <w:sz w:val="22"/>
          <w:szCs w:val="22"/>
        </w:rPr>
      </w:pPr>
      <w:r w:rsidRPr="00EC1560">
        <w:rPr>
          <w:rFonts w:ascii="Arial" w:hAnsi="Arial" w:cs="Arial"/>
          <w:b/>
          <w:bCs/>
          <w:sz w:val="22"/>
          <w:szCs w:val="22"/>
        </w:rPr>
        <w:t>REFERENCE</w:t>
      </w:r>
      <w:r w:rsidRPr="00EC1560">
        <w:rPr>
          <w:rFonts w:ascii="Arial" w:hAnsi="Arial" w:cs="Arial"/>
          <w:b/>
          <w:bCs/>
          <w:sz w:val="22"/>
          <w:szCs w:val="22"/>
        </w:rPr>
        <w:tab/>
      </w:r>
      <w:r w:rsidRPr="00EC1560">
        <w:rPr>
          <w:rFonts w:ascii="Arial" w:hAnsi="Arial" w:cs="Arial"/>
          <w:b/>
          <w:bCs/>
          <w:sz w:val="22"/>
          <w:szCs w:val="22"/>
        </w:rPr>
        <w:tab/>
        <w:t>:</w:t>
      </w:r>
      <w:r w:rsidRPr="00EC1560">
        <w:rPr>
          <w:rFonts w:ascii="Arial" w:hAnsi="Arial" w:cs="Arial"/>
          <w:bCs/>
          <w:sz w:val="22"/>
          <w:szCs w:val="22"/>
        </w:rPr>
        <w:t xml:space="preserve"> </w:t>
      </w:r>
      <w:r w:rsidR="00EC1560" w:rsidRPr="00672D24">
        <w:rPr>
          <w:rFonts w:ascii="Arial" w:hAnsi="Arial" w:cs="Arial"/>
          <w:b/>
          <w:bCs/>
          <w:sz w:val="22"/>
          <w:szCs w:val="22"/>
        </w:rPr>
        <w:tab/>
      </w:r>
      <w:r w:rsidR="00AD55CE" w:rsidRPr="00434734">
        <w:rPr>
          <w:rFonts w:ascii="Arial" w:hAnsi="Arial" w:cs="Arial"/>
          <w:bCs/>
          <w:sz w:val="22"/>
          <w:szCs w:val="22"/>
        </w:rPr>
        <w:t>San Francisco Building</w:t>
      </w:r>
      <w:r w:rsidR="00AD55CE" w:rsidRPr="00EC1560">
        <w:rPr>
          <w:rFonts w:ascii="Arial" w:hAnsi="Arial" w:cs="Arial"/>
          <w:bCs/>
          <w:sz w:val="22"/>
          <w:szCs w:val="22"/>
        </w:rPr>
        <w:t xml:space="preserve"> Code </w:t>
      </w:r>
    </w:p>
    <w:p w:rsidR="000B0524" w:rsidRDefault="00CF7EE9" w:rsidP="002517D3">
      <w:pPr>
        <w:tabs>
          <w:tab w:val="left" w:pos="2160"/>
          <w:tab w:val="left" w:pos="2340"/>
          <w:tab w:val="left" w:pos="2520"/>
          <w:tab w:val="left" w:pos="2790"/>
        </w:tabs>
        <w:ind w:left="2520" w:right="360" w:hanging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2517D3">
        <w:rPr>
          <w:rFonts w:ascii="Arial" w:hAnsi="Arial" w:cs="Arial"/>
          <w:b/>
          <w:bCs/>
          <w:sz w:val="22"/>
          <w:szCs w:val="22"/>
        </w:rPr>
        <w:tab/>
      </w:r>
      <w:r w:rsidR="00504A08">
        <w:rPr>
          <w:rFonts w:ascii="Arial" w:hAnsi="Arial" w:cs="Arial"/>
          <w:bCs/>
          <w:sz w:val="22"/>
          <w:szCs w:val="22"/>
        </w:rPr>
        <w:t>San Franc</w:t>
      </w:r>
      <w:r>
        <w:rPr>
          <w:rFonts w:ascii="Arial" w:hAnsi="Arial" w:cs="Arial"/>
          <w:bCs/>
          <w:sz w:val="22"/>
          <w:szCs w:val="22"/>
        </w:rPr>
        <w:t>i</w:t>
      </w:r>
      <w:r w:rsidR="00504A08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co Existing Building Code</w:t>
      </w:r>
    </w:p>
    <w:p w:rsidR="008F19CC" w:rsidRDefault="000B0524" w:rsidP="002517D3">
      <w:pPr>
        <w:tabs>
          <w:tab w:val="left" w:pos="2160"/>
          <w:tab w:val="left" w:pos="2520"/>
          <w:tab w:val="left" w:pos="2790"/>
        </w:tabs>
        <w:ind w:left="2520" w:right="360" w:hanging="2160"/>
        <w:rPr>
          <w:rFonts w:ascii="Arial" w:hAnsi="Arial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2517D3">
        <w:rPr>
          <w:rFonts w:ascii="Arial" w:hAnsi="Arial" w:cs="Arial"/>
          <w:b/>
          <w:bCs/>
          <w:sz w:val="22"/>
          <w:szCs w:val="22"/>
        </w:rPr>
        <w:tab/>
      </w:r>
      <w:r w:rsidR="00CF7EE9" w:rsidRPr="00CF7EE9">
        <w:rPr>
          <w:rFonts w:ascii="Arial" w:hAnsi="Arial"/>
          <w:sz w:val="22"/>
        </w:rPr>
        <w:t>ASCE 7-10</w:t>
      </w:r>
      <w:r w:rsidR="00A37C3C">
        <w:rPr>
          <w:rFonts w:ascii="Arial" w:hAnsi="Arial"/>
          <w:sz w:val="22"/>
        </w:rPr>
        <w:t xml:space="preserve"> Minimum Design Loads for Buildings and other Structures</w:t>
      </w:r>
    </w:p>
    <w:p w:rsidR="00A37C3C" w:rsidRPr="00CF7EE9" w:rsidRDefault="00A37C3C" w:rsidP="002517D3">
      <w:pPr>
        <w:tabs>
          <w:tab w:val="left" w:pos="2160"/>
          <w:tab w:val="left" w:pos="2520"/>
          <w:tab w:val="left" w:pos="2790"/>
        </w:tabs>
        <w:ind w:left="2520" w:right="3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AB-082</w:t>
      </w:r>
    </w:p>
    <w:p w:rsidR="008F19CC" w:rsidRPr="00CF7EE9" w:rsidRDefault="008F19CC" w:rsidP="008F19CC">
      <w:pPr>
        <w:tabs>
          <w:tab w:val="left" w:pos="2340"/>
          <w:tab w:val="left" w:pos="2520"/>
        </w:tabs>
        <w:ind w:left="360" w:right="360"/>
        <w:rPr>
          <w:rFonts w:ascii="Arial" w:hAnsi="Arial" w:cs="Arial"/>
          <w:b/>
          <w:sz w:val="22"/>
          <w:szCs w:val="22"/>
        </w:rPr>
      </w:pPr>
    </w:p>
    <w:p w:rsidR="00E91037" w:rsidRPr="00CF7EE9" w:rsidRDefault="008F19CC" w:rsidP="00E91037">
      <w:pPr>
        <w:tabs>
          <w:tab w:val="left" w:pos="2340"/>
          <w:tab w:val="left" w:pos="2520"/>
        </w:tabs>
        <w:ind w:left="360" w:right="360"/>
        <w:rPr>
          <w:rFonts w:ascii="Arial" w:hAnsi="Arial" w:cs="Arial"/>
          <w:sz w:val="22"/>
          <w:szCs w:val="22"/>
        </w:rPr>
      </w:pPr>
      <w:r w:rsidRPr="00CF7EE9">
        <w:rPr>
          <w:rFonts w:ascii="Arial" w:hAnsi="Arial" w:cs="Arial"/>
          <w:b/>
          <w:sz w:val="22"/>
          <w:szCs w:val="22"/>
        </w:rPr>
        <w:t>DISCUSSION</w:t>
      </w:r>
      <w:r w:rsidRPr="00CF7EE9">
        <w:rPr>
          <w:rFonts w:ascii="Arial" w:hAnsi="Arial" w:cs="Arial"/>
          <w:b/>
          <w:sz w:val="22"/>
          <w:szCs w:val="22"/>
        </w:rPr>
        <w:tab/>
        <w:t>:</w:t>
      </w:r>
      <w:r w:rsidRPr="00CF7EE9">
        <w:rPr>
          <w:rFonts w:ascii="Arial" w:hAnsi="Arial" w:cs="Arial"/>
          <w:sz w:val="22"/>
          <w:szCs w:val="22"/>
        </w:rPr>
        <w:tab/>
      </w:r>
    </w:p>
    <w:p w:rsidR="00E91037" w:rsidRPr="00CF7EE9" w:rsidRDefault="00E91037" w:rsidP="00504A08">
      <w:pPr>
        <w:tabs>
          <w:tab w:val="left" w:pos="2340"/>
          <w:tab w:val="left" w:pos="2520"/>
        </w:tabs>
        <w:ind w:left="360" w:right="360"/>
        <w:rPr>
          <w:rFonts w:ascii="Arial" w:hAnsi="Arial" w:cs="Arial"/>
          <w:sz w:val="22"/>
          <w:szCs w:val="22"/>
        </w:rPr>
      </w:pPr>
    </w:p>
    <w:p w:rsidR="00CF7EE9" w:rsidRPr="00CF7EE9" w:rsidRDefault="00CF7EE9" w:rsidP="00504A08">
      <w:pPr>
        <w:tabs>
          <w:tab w:val="left" w:pos="2340"/>
        </w:tabs>
        <w:ind w:left="360" w:right="-360"/>
        <w:rPr>
          <w:rFonts w:ascii="Arial" w:hAnsi="Arial"/>
          <w:sz w:val="22"/>
        </w:rPr>
      </w:pPr>
      <w:r w:rsidRPr="00CF7EE9">
        <w:rPr>
          <w:rFonts w:ascii="Arial" w:hAnsi="Arial"/>
          <w:sz w:val="22"/>
        </w:rPr>
        <w:t xml:space="preserve">In reinforcing existing woodframe buildings to resist lateral loads, some of the existing floor/roof diaphragm may be weak and not comparable with the new buildings and in need of strengthening. </w:t>
      </w:r>
    </w:p>
    <w:p w:rsidR="00CF7EE9" w:rsidRPr="00CF7EE9" w:rsidRDefault="00CF7EE9" w:rsidP="00504A08">
      <w:pPr>
        <w:tabs>
          <w:tab w:val="left" w:pos="2340"/>
        </w:tabs>
        <w:ind w:left="360" w:right="-360"/>
        <w:rPr>
          <w:rFonts w:ascii="Arial" w:hAnsi="Arial"/>
          <w:sz w:val="22"/>
        </w:rPr>
      </w:pPr>
    </w:p>
    <w:p w:rsidR="00CF7EE9" w:rsidRPr="00CF7EE9" w:rsidRDefault="00CF7EE9" w:rsidP="00504A08">
      <w:pPr>
        <w:tabs>
          <w:tab w:val="left" w:pos="2340"/>
        </w:tabs>
        <w:ind w:left="360" w:right="-360"/>
        <w:rPr>
          <w:rFonts w:ascii="Arial" w:hAnsi="Arial"/>
          <w:sz w:val="22"/>
        </w:rPr>
      </w:pPr>
      <w:r w:rsidRPr="00CF7EE9">
        <w:rPr>
          <w:rFonts w:ascii="Arial" w:hAnsi="Arial"/>
          <w:sz w:val="22"/>
        </w:rPr>
        <w:t>Steel tension rods or steel cables are proposed to be used to strengthen the diaphragm.</w:t>
      </w:r>
    </w:p>
    <w:p w:rsidR="00CF7EE9" w:rsidRPr="00CF7EE9" w:rsidRDefault="00CF7EE9" w:rsidP="00504A08">
      <w:pPr>
        <w:tabs>
          <w:tab w:val="left" w:pos="2340"/>
        </w:tabs>
        <w:ind w:left="360" w:right="-360"/>
        <w:rPr>
          <w:rFonts w:ascii="Arial" w:hAnsi="Arial"/>
          <w:sz w:val="22"/>
        </w:rPr>
      </w:pPr>
    </w:p>
    <w:p w:rsidR="00901186" w:rsidRPr="00CF7EE9" w:rsidRDefault="00CF7EE9" w:rsidP="00504A08">
      <w:pPr>
        <w:tabs>
          <w:tab w:val="left" w:pos="2340"/>
        </w:tabs>
        <w:ind w:left="360"/>
        <w:rPr>
          <w:rFonts w:ascii="Arial" w:hAnsi="Arial"/>
          <w:sz w:val="22"/>
        </w:rPr>
      </w:pPr>
      <w:r w:rsidRPr="00CF7EE9">
        <w:rPr>
          <w:rFonts w:ascii="Arial" w:hAnsi="Arial"/>
          <w:sz w:val="22"/>
        </w:rPr>
        <w:t>However, ASCE 7-10 Section 12.2.1 said: “</w:t>
      </w:r>
      <w:r w:rsidR="00901186" w:rsidRPr="00CF7EE9">
        <w:rPr>
          <w:rFonts w:ascii="Arial" w:hAnsi="Arial"/>
          <w:sz w:val="22"/>
        </w:rPr>
        <w:t xml:space="preserve">The basic lateral and vertical seismic force-resisting system shall conform to one of the types indicated in Table 12.2-1 or a combination of systems as permitted in Sections </w:t>
      </w:r>
      <w:r w:rsidRPr="00CF7EE9">
        <w:rPr>
          <w:rFonts w:ascii="Arial" w:hAnsi="Arial"/>
          <w:sz w:val="22"/>
        </w:rPr>
        <w:t>12.2.2, 12.2.3, and 12.2.4.”</w:t>
      </w:r>
    </w:p>
    <w:p w:rsidR="00901186" w:rsidRPr="00CF7EE9" w:rsidRDefault="00901186" w:rsidP="00504A08">
      <w:pPr>
        <w:tabs>
          <w:tab w:val="left" w:pos="2340"/>
        </w:tabs>
        <w:ind w:left="360"/>
        <w:rPr>
          <w:rFonts w:ascii="Arial" w:hAnsi="Arial"/>
          <w:sz w:val="22"/>
        </w:rPr>
      </w:pPr>
    </w:p>
    <w:p w:rsidR="00901186" w:rsidRPr="00CF7EE9" w:rsidRDefault="00901186" w:rsidP="00504A08">
      <w:pPr>
        <w:tabs>
          <w:tab w:val="left" w:pos="2340"/>
        </w:tabs>
        <w:ind w:left="360"/>
        <w:rPr>
          <w:rFonts w:ascii="Arial" w:hAnsi="Arial"/>
          <w:sz w:val="22"/>
        </w:rPr>
      </w:pPr>
      <w:r w:rsidRPr="00CF7EE9">
        <w:rPr>
          <w:rFonts w:ascii="Arial" w:hAnsi="Arial"/>
          <w:sz w:val="22"/>
        </w:rPr>
        <w:t>Since steel tension rods and steel cables are not listed in Table 12.2-1 or a combination of systems as permitted in Sections 12.2.2, 12.2.3, and 12.2.</w:t>
      </w:r>
      <w:r w:rsidR="00504A08">
        <w:rPr>
          <w:rFonts w:ascii="Arial" w:hAnsi="Arial"/>
          <w:sz w:val="22"/>
        </w:rPr>
        <w:t>4,</w:t>
      </w:r>
      <w:r w:rsidRPr="00CF7EE9">
        <w:rPr>
          <w:rFonts w:ascii="Arial" w:hAnsi="Arial"/>
          <w:sz w:val="22"/>
        </w:rPr>
        <w:t xml:space="preserve"> </w:t>
      </w:r>
      <w:r w:rsidR="004E47E8">
        <w:rPr>
          <w:rFonts w:ascii="Arial" w:hAnsi="Arial"/>
          <w:sz w:val="22"/>
        </w:rPr>
        <w:t xml:space="preserve">the </w:t>
      </w:r>
      <w:r w:rsidRPr="00CF7EE9">
        <w:rPr>
          <w:rFonts w:ascii="Arial" w:hAnsi="Arial"/>
          <w:sz w:val="22"/>
        </w:rPr>
        <w:t>proposal to use steel tension rods or steel cables</w:t>
      </w:r>
      <w:r w:rsidR="004E47E8">
        <w:rPr>
          <w:rFonts w:ascii="Arial" w:hAnsi="Arial"/>
          <w:sz w:val="22"/>
        </w:rPr>
        <w:t xml:space="preserve"> to strengthen the diaphragm is</w:t>
      </w:r>
      <w:r w:rsidRPr="00CF7EE9">
        <w:rPr>
          <w:rFonts w:ascii="Arial" w:hAnsi="Arial"/>
          <w:sz w:val="22"/>
        </w:rPr>
        <w:t xml:space="preserve"> unacceptable</w:t>
      </w:r>
      <w:r w:rsidR="00A37C3C">
        <w:rPr>
          <w:rFonts w:ascii="Arial" w:hAnsi="Arial"/>
          <w:sz w:val="22"/>
        </w:rPr>
        <w:t xml:space="preserve"> without proper technical documentation of strength, stiffness and connector adequacy and subject to Structural Design Review</w:t>
      </w:r>
      <w:r w:rsidRPr="00CF7EE9">
        <w:rPr>
          <w:rFonts w:ascii="Arial" w:hAnsi="Arial"/>
          <w:sz w:val="22"/>
        </w:rPr>
        <w:t>.</w:t>
      </w:r>
    </w:p>
    <w:p w:rsidR="00901186" w:rsidRPr="00CF7EE9" w:rsidRDefault="00901186" w:rsidP="00504A08">
      <w:pPr>
        <w:tabs>
          <w:tab w:val="left" w:pos="2340"/>
          <w:tab w:val="left" w:pos="2520"/>
        </w:tabs>
        <w:ind w:left="360" w:right="360"/>
        <w:rPr>
          <w:rFonts w:ascii="Arial" w:hAnsi="Arial" w:cs="Arial"/>
          <w:b/>
          <w:color w:val="000000"/>
          <w:sz w:val="22"/>
          <w:szCs w:val="22"/>
          <w:lang w:eastAsia="zh-TW"/>
        </w:rPr>
      </w:pPr>
    </w:p>
    <w:p w:rsidR="00901186" w:rsidRPr="00CF7EE9" w:rsidRDefault="00901186" w:rsidP="00504A08">
      <w:pPr>
        <w:tabs>
          <w:tab w:val="left" w:pos="2340"/>
          <w:tab w:val="left" w:pos="2520"/>
        </w:tabs>
        <w:ind w:left="360" w:right="360"/>
        <w:rPr>
          <w:rFonts w:ascii="Arial" w:hAnsi="Arial" w:cs="Arial"/>
          <w:b/>
          <w:color w:val="000000"/>
          <w:sz w:val="22"/>
          <w:szCs w:val="22"/>
          <w:lang w:eastAsia="zh-TW"/>
        </w:rPr>
      </w:pPr>
      <w:r w:rsidRPr="00CF7EE9">
        <w:rPr>
          <w:rFonts w:ascii="Arial" w:hAnsi="Arial" w:cs="Arial"/>
          <w:b/>
          <w:color w:val="000000"/>
          <w:sz w:val="22"/>
          <w:szCs w:val="22"/>
          <w:lang w:eastAsia="zh-TW"/>
        </w:rPr>
        <w:t>CONCLUSION</w:t>
      </w:r>
      <w:r w:rsidR="00504A08">
        <w:rPr>
          <w:rFonts w:ascii="Arial" w:hAnsi="Arial" w:cs="Arial"/>
          <w:b/>
          <w:color w:val="000000"/>
          <w:sz w:val="22"/>
          <w:szCs w:val="22"/>
          <w:lang w:eastAsia="zh-TW"/>
        </w:rPr>
        <w:tab/>
      </w:r>
      <w:r w:rsidRPr="00CF7EE9">
        <w:rPr>
          <w:rFonts w:ascii="Arial" w:hAnsi="Arial" w:cs="Arial"/>
          <w:b/>
          <w:color w:val="000000"/>
          <w:sz w:val="22"/>
          <w:szCs w:val="22"/>
          <w:lang w:eastAsia="zh-TW"/>
        </w:rPr>
        <w:t xml:space="preserve">: </w:t>
      </w:r>
    </w:p>
    <w:p w:rsidR="00901186" w:rsidRPr="00CF7EE9" w:rsidRDefault="00901186" w:rsidP="00504A08">
      <w:pPr>
        <w:tabs>
          <w:tab w:val="left" w:pos="2340"/>
          <w:tab w:val="left" w:pos="2520"/>
        </w:tabs>
        <w:ind w:left="360" w:right="360"/>
        <w:rPr>
          <w:rFonts w:ascii="Arial" w:hAnsi="Arial" w:cs="Arial"/>
          <w:b/>
          <w:color w:val="000000"/>
          <w:sz w:val="22"/>
          <w:szCs w:val="22"/>
          <w:lang w:eastAsia="zh-TW"/>
        </w:rPr>
      </w:pPr>
    </w:p>
    <w:p w:rsidR="00901186" w:rsidRPr="00CF7EE9" w:rsidRDefault="00901186" w:rsidP="00504A08">
      <w:pPr>
        <w:tabs>
          <w:tab w:val="left" w:pos="2340"/>
        </w:tabs>
        <w:ind w:left="360"/>
        <w:rPr>
          <w:rFonts w:ascii="Arial" w:hAnsi="Arial"/>
          <w:sz w:val="22"/>
        </w:rPr>
      </w:pPr>
      <w:r w:rsidRPr="00CF7EE9">
        <w:rPr>
          <w:rFonts w:ascii="Arial" w:hAnsi="Arial"/>
          <w:sz w:val="22"/>
        </w:rPr>
        <w:t xml:space="preserve">The </w:t>
      </w:r>
      <w:r w:rsidR="004E47E8">
        <w:rPr>
          <w:rFonts w:ascii="Arial" w:hAnsi="Arial"/>
          <w:sz w:val="22"/>
        </w:rPr>
        <w:t xml:space="preserve">proposal to use </w:t>
      </w:r>
      <w:r w:rsidRPr="00CF7EE9">
        <w:rPr>
          <w:rFonts w:ascii="Arial" w:hAnsi="Arial"/>
          <w:sz w:val="22"/>
        </w:rPr>
        <w:t>steel tension rods or steel cables to strengthen the diap</w:t>
      </w:r>
      <w:r w:rsidR="004E47E8">
        <w:rPr>
          <w:rFonts w:ascii="Arial" w:hAnsi="Arial"/>
          <w:sz w:val="22"/>
        </w:rPr>
        <w:t>hragm in soft story retrofit is</w:t>
      </w:r>
      <w:r w:rsidRPr="00CF7EE9">
        <w:rPr>
          <w:rFonts w:ascii="Arial" w:hAnsi="Arial"/>
          <w:sz w:val="22"/>
        </w:rPr>
        <w:t xml:space="preserve"> unacceptable.</w:t>
      </w:r>
    </w:p>
    <w:p w:rsidR="000B0524" w:rsidRPr="00CF7EE9" w:rsidRDefault="000B0524" w:rsidP="00504A08">
      <w:pPr>
        <w:tabs>
          <w:tab w:val="left" w:pos="2340"/>
          <w:tab w:val="left" w:pos="2520"/>
        </w:tabs>
        <w:ind w:left="360"/>
        <w:rPr>
          <w:rFonts w:ascii="Arial" w:hAnsi="Arial" w:cs="Arial"/>
          <w:sz w:val="22"/>
          <w:lang w:eastAsia="zh-TW"/>
        </w:rPr>
      </w:pPr>
    </w:p>
    <w:p w:rsidR="007573C2" w:rsidRPr="00D45396" w:rsidRDefault="007573C2" w:rsidP="00504A08">
      <w:pPr>
        <w:tabs>
          <w:tab w:val="left" w:pos="2340"/>
          <w:tab w:val="left" w:pos="2520"/>
        </w:tabs>
        <w:ind w:left="360"/>
        <w:rPr>
          <w:rFonts w:ascii="Arial" w:hAnsi="Arial" w:cs="Arial"/>
          <w:lang w:eastAsia="zh-TW"/>
        </w:rPr>
      </w:pPr>
    </w:p>
    <w:p w:rsidR="00E91037" w:rsidRDefault="00E91037" w:rsidP="00504A08">
      <w:pPr>
        <w:tabs>
          <w:tab w:val="left" w:pos="2340"/>
        </w:tabs>
        <w:ind w:left="360" w:right="43"/>
        <w:rPr>
          <w:rFonts w:ascii="Arial" w:hAnsi="Arial" w:cs="Arial"/>
          <w:lang w:eastAsia="zh-TW"/>
        </w:rPr>
      </w:pPr>
      <w:bookmarkStart w:id="0" w:name="_GoBack"/>
      <w:bookmarkEnd w:id="0"/>
    </w:p>
    <w:p w:rsidR="00E91037" w:rsidRDefault="00E91037" w:rsidP="00504A08">
      <w:pPr>
        <w:tabs>
          <w:tab w:val="left" w:pos="2340"/>
        </w:tabs>
        <w:ind w:left="360" w:right="43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______</w:t>
      </w:r>
    </w:p>
    <w:p w:rsidR="00E91037" w:rsidRDefault="00E91037" w:rsidP="00504A08">
      <w:pPr>
        <w:tabs>
          <w:tab w:val="left" w:pos="2340"/>
        </w:tabs>
        <w:ind w:left="360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C. Hui, S.E.</w:t>
      </w:r>
      <w:r>
        <w:rPr>
          <w:rFonts w:ascii="Arial" w:hAnsi="Arial" w:cs="Arial"/>
          <w:sz w:val="22"/>
          <w:szCs w:val="22"/>
          <w:lang w:eastAsia="zh-TW"/>
        </w:rPr>
        <w:t>, C.B.O., Director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ab/>
        <w:t>Date</w:t>
      </w:r>
    </w:p>
    <w:p w:rsidR="00A80DE9" w:rsidRPr="00CF7EE9" w:rsidRDefault="00E91037" w:rsidP="00504A08">
      <w:pPr>
        <w:tabs>
          <w:tab w:val="left" w:pos="2340"/>
        </w:tabs>
        <w:spacing w:after="240"/>
        <w:ind w:left="360" w:right="43"/>
        <w:rPr>
          <w:rFonts w:ascii="Arial" w:hAnsi="Arial" w:cs="Arial"/>
          <w:sz w:val="22"/>
          <w:szCs w:val="22"/>
        </w:rPr>
      </w:pPr>
      <w:r w:rsidRPr="00E91037">
        <w:rPr>
          <w:rFonts w:ascii="Arial" w:hAnsi="Arial" w:cs="Arial"/>
          <w:sz w:val="22"/>
          <w:szCs w:val="22"/>
        </w:rPr>
        <w:t>Department of Building Inspection</w:t>
      </w:r>
    </w:p>
    <w:p w:rsidR="00AF3429" w:rsidRPr="00571A99" w:rsidRDefault="00504A08" w:rsidP="007F502A">
      <w:pPr>
        <w:widowControl/>
        <w:rPr>
          <w:rFonts w:ascii="Times New Roman" w:hAnsi="Times New Roman"/>
          <w:color w:val="0000FF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ED8147" wp14:editId="74853D69">
                <wp:simplePos x="0" y="0"/>
                <wp:positionH relativeFrom="column">
                  <wp:posOffset>400050</wp:posOffset>
                </wp:positionH>
                <wp:positionV relativeFrom="paragraph">
                  <wp:posOffset>111760</wp:posOffset>
                </wp:positionV>
                <wp:extent cx="6029325" cy="409575"/>
                <wp:effectExtent l="0" t="0" r="28575" b="28575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C6" w:rsidRPr="004E47E8" w:rsidRDefault="005B22C6" w:rsidP="00A819B9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47E8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This Information Sheet is subject to modification at any time. For the most current version, visit our website at http://www.sfdbi.org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D8147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1.5pt;margin-top:8.8pt;width:474.7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">
                <v:textbox>
                  <w:txbxContent>
                    <w:p w:rsidR="005B22C6" w:rsidRPr="004E47E8" w:rsidRDefault="005B22C6" w:rsidP="00A819B9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4E47E8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This Information Sheet is subject to modification at any time. For the most current version, visit our website at http://www.sfdbi.org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3429" w:rsidRPr="00571A99" w:rsidSect="00672D24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810" w:right="720" w:bottom="810" w:left="720" w:header="144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C6" w:rsidRDefault="005B22C6">
      <w:r>
        <w:separator/>
      </w:r>
    </w:p>
  </w:endnote>
  <w:endnote w:type="continuationSeparator" w:id="0">
    <w:p w:rsidR="005B22C6" w:rsidRDefault="005B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C6" w:rsidRPr="006C7A68" w:rsidRDefault="005B22C6" w:rsidP="00FE2597">
    <w:pPr>
      <w:pStyle w:val="Footer"/>
      <w:tabs>
        <w:tab w:val="clear" w:pos="8640"/>
        <w:tab w:val="right" w:pos="10080"/>
      </w:tabs>
      <w:jc w:val="center"/>
      <w:rPr>
        <w:rFonts w:ascii="Arial" w:hAnsi="Arial" w:cs="Arial"/>
        <w:b/>
        <w:sz w:val="20"/>
        <w:szCs w:val="20"/>
      </w:rPr>
    </w:pPr>
    <w:r w:rsidRPr="006C7A68">
      <w:rPr>
        <w:rFonts w:ascii="Arial" w:hAnsi="Arial" w:cs="Arial"/>
        <w:b/>
        <w:sz w:val="20"/>
        <w:szCs w:val="20"/>
      </w:rPr>
      <w:t xml:space="preserve">Page </w:t>
    </w:r>
    <w:r w:rsidRPr="006C7A68">
      <w:rPr>
        <w:rFonts w:ascii="Arial" w:hAnsi="Arial" w:cs="Arial"/>
        <w:b/>
        <w:sz w:val="20"/>
        <w:szCs w:val="20"/>
      </w:rPr>
      <w:fldChar w:fldCharType="begin"/>
    </w:r>
    <w:r w:rsidRPr="006C7A68">
      <w:rPr>
        <w:rFonts w:ascii="Arial" w:hAnsi="Arial" w:cs="Arial"/>
        <w:b/>
        <w:sz w:val="20"/>
        <w:szCs w:val="20"/>
      </w:rPr>
      <w:instrText xml:space="preserve"> PAGE </w:instrText>
    </w:r>
    <w:r w:rsidRPr="006C7A68">
      <w:rPr>
        <w:rFonts w:ascii="Arial" w:hAnsi="Arial" w:cs="Arial"/>
        <w:b/>
        <w:sz w:val="20"/>
        <w:szCs w:val="20"/>
      </w:rPr>
      <w:fldChar w:fldCharType="separate"/>
    </w:r>
    <w:r w:rsidR="00504A08">
      <w:rPr>
        <w:rFonts w:ascii="Arial" w:hAnsi="Arial" w:cs="Arial"/>
        <w:b/>
        <w:noProof/>
        <w:sz w:val="20"/>
        <w:szCs w:val="20"/>
      </w:rPr>
      <w:t>2</w:t>
    </w:r>
    <w:r w:rsidRPr="006C7A68">
      <w:rPr>
        <w:rFonts w:ascii="Arial" w:hAnsi="Arial" w:cs="Arial"/>
        <w:b/>
        <w:sz w:val="20"/>
        <w:szCs w:val="20"/>
      </w:rPr>
      <w:fldChar w:fldCharType="end"/>
    </w:r>
    <w:r w:rsidRPr="006C7A68">
      <w:rPr>
        <w:rFonts w:ascii="Arial" w:hAnsi="Arial" w:cs="Arial"/>
        <w:b/>
        <w:sz w:val="20"/>
        <w:szCs w:val="20"/>
      </w:rPr>
      <w:t xml:space="preserve"> of </w:t>
    </w:r>
    <w:r>
      <w:rPr>
        <w:rFonts w:ascii="Arial" w:hAnsi="Arial" w:cs="Arial"/>
        <w:b/>
        <w:sz w:val="20"/>
        <w:szCs w:val="20"/>
      </w:rPr>
      <w:t>7</w:t>
    </w:r>
  </w:p>
  <w:p w:rsidR="005B22C6" w:rsidRDefault="005B2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C6" w:rsidRDefault="005B22C6" w:rsidP="00AF3429">
    <w:pPr>
      <w:pStyle w:val="Footer"/>
      <w:tabs>
        <w:tab w:val="clear" w:pos="8640"/>
        <w:tab w:val="left" w:pos="0"/>
        <w:tab w:val="right" w:pos="10080"/>
      </w:tabs>
      <w:jc w:val="center"/>
      <w:rPr>
        <w:rFonts w:ascii="Arial" w:hAnsi="Arial" w:cs="Arial"/>
        <w:b/>
        <w:sz w:val="20"/>
        <w:szCs w:val="20"/>
      </w:rPr>
    </w:pPr>
    <w:r w:rsidRPr="00810A35">
      <w:rPr>
        <w:rFonts w:ascii="Arial" w:hAnsi="Arial" w:cs="Arial"/>
        <w:b/>
        <w:sz w:val="20"/>
        <w:szCs w:val="20"/>
      </w:rPr>
      <w:t xml:space="preserve">Page </w:t>
    </w:r>
    <w:r w:rsidRPr="00810A35">
      <w:rPr>
        <w:rFonts w:ascii="Arial" w:hAnsi="Arial" w:cs="Arial"/>
        <w:b/>
        <w:sz w:val="20"/>
        <w:szCs w:val="20"/>
      </w:rPr>
      <w:fldChar w:fldCharType="begin"/>
    </w:r>
    <w:r w:rsidRPr="00810A35">
      <w:rPr>
        <w:rFonts w:ascii="Arial" w:hAnsi="Arial" w:cs="Arial"/>
        <w:b/>
        <w:sz w:val="20"/>
        <w:szCs w:val="20"/>
      </w:rPr>
      <w:instrText xml:space="preserve"> PAGE </w:instrText>
    </w:r>
    <w:r w:rsidRPr="00810A35">
      <w:rPr>
        <w:rFonts w:ascii="Arial" w:hAnsi="Arial" w:cs="Arial"/>
        <w:b/>
        <w:sz w:val="20"/>
        <w:szCs w:val="20"/>
      </w:rPr>
      <w:fldChar w:fldCharType="separate"/>
    </w:r>
    <w:r w:rsidR="006E5929">
      <w:rPr>
        <w:rFonts w:ascii="Arial" w:hAnsi="Arial" w:cs="Arial"/>
        <w:b/>
        <w:noProof/>
        <w:sz w:val="20"/>
        <w:szCs w:val="20"/>
      </w:rPr>
      <w:t>1</w:t>
    </w:r>
    <w:r w:rsidRPr="00810A35">
      <w:rPr>
        <w:rFonts w:ascii="Arial" w:hAnsi="Arial" w:cs="Arial"/>
        <w:b/>
        <w:sz w:val="20"/>
        <w:szCs w:val="20"/>
      </w:rPr>
      <w:fldChar w:fldCharType="end"/>
    </w:r>
    <w:r w:rsidRPr="00810A35">
      <w:rPr>
        <w:rFonts w:ascii="Arial" w:hAnsi="Arial" w:cs="Arial"/>
        <w:b/>
        <w:sz w:val="20"/>
        <w:szCs w:val="20"/>
      </w:rPr>
      <w:t xml:space="preserve"> of </w:t>
    </w:r>
    <w:r w:rsidRPr="00810A35">
      <w:rPr>
        <w:rFonts w:ascii="Arial" w:hAnsi="Arial" w:cs="Arial"/>
        <w:b/>
        <w:sz w:val="20"/>
        <w:szCs w:val="20"/>
      </w:rPr>
      <w:fldChar w:fldCharType="begin"/>
    </w:r>
    <w:r w:rsidRPr="00810A35">
      <w:rPr>
        <w:rFonts w:ascii="Arial" w:hAnsi="Arial" w:cs="Arial"/>
        <w:b/>
        <w:sz w:val="20"/>
        <w:szCs w:val="20"/>
      </w:rPr>
      <w:instrText xml:space="preserve"> NUMPAGES  </w:instrText>
    </w:r>
    <w:r w:rsidRPr="00810A35">
      <w:rPr>
        <w:rFonts w:ascii="Arial" w:hAnsi="Arial" w:cs="Arial"/>
        <w:b/>
        <w:sz w:val="20"/>
        <w:szCs w:val="20"/>
      </w:rPr>
      <w:fldChar w:fldCharType="separate"/>
    </w:r>
    <w:r w:rsidR="006E5929">
      <w:rPr>
        <w:rFonts w:ascii="Arial" w:hAnsi="Arial" w:cs="Arial"/>
        <w:b/>
        <w:noProof/>
        <w:sz w:val="20"/>
        <w:szCs w:val="20"/>
      </w:rPr>
      <w:t>1</w:t>
    </w:r>
    <w:r w:rsidRPr="00810A35">
      <w:rPr>
        <w:rFonts w:ascii="Arial" w:hAnsi="Arial" w:cs="Arial"/>
        <w:b/>
        <w:sz w:val="20"/>
        <w:szCs w:val="20"/>
      </w:rPr>
      <w:fldChar w:fldCharType="end"/>
    </w:r>
  </w:p>
  <w:p w:rsidR="005B22C6" w:rsidRPr="00504A08" w:rsidRDefault="005B22C6" w:rsidP="00AF3429">
    <w:pPr>
      <w:pStyle w:val="Footer"/>
      <w:tabs>
        <w:tab w:val="clear" w:pos="8640"/>
        <w:tab w:val="left" w:pos="0"/>
        <w:tab w:val="right" w:pos="10080"/>
      </w:tabs>
      <w:jc w:val="center"/>
      <w:rPr>
        <w:rFonts w:ascii="Arial" w:hAnsi="Arial" w:cs="Arial"/>
        <w:b/>
        <w:sz w:val="18"/>
        <w:szCs w:val="18"/>
      </w:rPr>
    </w:pPr>
  </w:p>
  <w:p w:rsidR="005B22C6" w:rsidRPr="00D724C0" w:rsidRDefault="005B22C6" w:rsidP="00D724C0">
    <w:pPr>
      <w:pStyle w:val="Footer"/>
      <w:jc w:val="center"/>
      <w:rPr>
        <w:rFonts w:ascii="Arial" w:hAnsi="Arial" w:cs="Arial"/>
        <w:b/>
        <w:bCs/>
        <w:lang w:eastAsia="zh-TW"/>
      </w:rPr>
    </w:pPr>
    <w:r w:rsidRPr="00D724C0">
      <w:rPr>
        <w:rFonts w:ascii="Arial" w:hAnsi="Arial" w:cs="Arial"/>
        <w:b/>
        <w:bCs/>
      </w:rPr>
      <w:t>Technical S</w:t>
    </w:r>
    <w:r>
      <w:rPr>
        <w:rFonts w:ascii="Arial" w:hAnsi="Arial" w:cs="Arial" w:hint="eastAsia"/>
        <w:b/>
        <w:bCs/>
        <w:lang w:eastAsia="zh-TW"/>
      </w:rPr>
      <w:t>ervices Division</w:t>
    </w:r>
  </w:p>
  <w:p w:rsidR="005B22C6" w:rsidRPr="00D724C0" w:rsidRDefault="005B22C6" w:rsidP="00D724C0">
    <w:pPr>
      <w:pStyle w:val="Footer"/>
      <w:jc w:val="center"/>
      <w:rPr>
        <w:rFonts w:ascii="Arial" w:hAnsi="Arial" w:cs="Arial"/>
        <w:b/>
        <w:bCs/>
        <w:sz w:val="20"/>
      </w:rPr>
    </w:pPr>
    <w:smartTag w:uri="urn:schemas-microsoft-com:office:smarttags" w:element="Street">
      <w:smartTag w:uri="urn:schemas-microsoft-com:office:smarttags" w:element="address">
        <w:r w:rsidRPr="00D724C0">
          <w:rPr>
            <w:rFonts w:ascii="Arial" w:hAnsi="Arial" w:cs="Arial"/>
            <w:b/>
            <w:bCs/>
            <w:sz w:val="20"/>
          </w:rPr>
          <w:t>1660 Mission Street</w:t>
        </w:r>
      </w:smartTag>
    </w:smartTag>
    <w:r w:rsidRPr="00D724C0">
      <w:rPr>
        <w:rFonts w:ascii="Arial" w:hAnsi="Arial" w:cs="Arial"/>
        <w:b/>
        <w:bCs/>
        <w:sz w:val="20"/>
      </w:rPr>
      <w:t xml:space="preserve"> – </w:t>
    </w:r>
    <w:smartTag w:uri="urn:schemas-microsoft-com:office:smarttags" w:element="place">
      <w:smartTag w:uri="urn:schemas-microsoft-com:office:smarttags" w:element="City">
        <w:r w:rsidRPr="00D724C0">
          <w:rPr>
            <w:rFonts w:ascii="Arial" w:hAnsi="Arial" w:cs="Arial"/>
            <w:b/>
            <w:bCs/>
            <w:sz w:val="20"/>
          </w:rPr>
          <w:t>San Francisco</w:t>
        </w:r>
      </w:smartTag>
      <w:r w:rsidRPr="00D724C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State">
        <w:r w:rsidRPr="00D724C0">
          <w:rPr>
            <w:rFonts w:ascii="Arial" w:hAnsi="Arial" w:cs="Arial"/>
            <w:b/>
            <w:bCs/>
            <w:sz w:val="20"/>
          </w:rPr>
          <w:t>CA</w:t>
        </w:r>
      </w:smartTag>
      <w:r w:rsidRPr="00D724C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PostalCode">
        <w:r w:rsidRPr="00D724C0">
          <w:rPr>
            <w:rFonts w:ascii="Arial" w:hAnsi="Arial" w:cs="Arial"/>
            <w:b/>
            <w:bCs/>
            <w:sz w:val="20"/>
          </w:rPr>
          <w:t>94103</w:t>
        </w:r>
      </w:smartTag>
    </w:smartTag>
  </w:p>
  <w:p w:rsidR="005B22C6" w:rsidRPr="00D724C0" w:rsidRDefault="005B22C6" w:rsidP="00D724C0">
    <w:pPr>
      <w:pStyle w:val="Footer"/>
      <w:jc w:val="center"/>
      <w:rPr>
        <w:rFonts w:ascii="Arial" w:hAnsi="Arial" w:cs="Arial"/>
      </w:rPr>
    </w:pPr>
    <w:r w:rsidRPr="00D724C0">
      <w:rPr>
        <w:rFonts w:ascii="Arial" w:hAnsi="Arial" w:cs="Arial"/>
        <w:b/>
        <w:bCs/>
        <w:sz w:val="20"/>
      </w:rPr>
      <w:t>Office (415) 558-6205 – FAX (415) 558-6401 – www.sfdbi.org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C6" w:rsidRDefault="005B22C6">
      <w:r>
        <w:separator/>
      </w:r>
    </w:p>
  </w:footnote>
  <w:footnote w:type="continuationSeparator" w:id="0">
    <w:p w:rsidR="005B22C6" w:rsidRDefault="005B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C6" w:rsidRDefault="005B22C6" w:rsidP="00E32DDB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:rsidR="005B22C6" w:rsidRDefault="005B22C6" w:rsidP="00ED7E58">
    <w:pPr>
      <w:pStyle w:val="Header"/>
      <w:tabs>
        <w:tab w:val="clear" w:pos="8640"/>
        <w:tab w:val="right" w:pos="10080"/>
      </w:tabs>
      <w:rPr>
        <w:rFonts w:ascii="Arial" w:hAnsi="Arial" w:cs="Arial"/>
        <w:sz w:val="22"/>
        <w:szCs w:val="22"/>
        <w:lang w:eastAsia="zh-TW"/>
      </w:rPr>
    </w:pPr>
    <w:r>
      <w:rPr>
        <w:rFonts w:ascii="Arial" w:hAnsi="Arial" w:cs="Arial"/>
        <w:sz w:val="22"/>
        <w:szCs w:val="22"/>
      </w:rPr>
      <w:t xml:space="preserve">INFORMATION SHEET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S-16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C6" w:rsidRDefault="005B22C6" w:rsidP="003E452B">
    <w:pPr>
      <w:pStyle w:val="Heading1"/>
      <w:jc w:val="left"/>
      <w:rPr>
        <w:sz w:val="20"/>
        <w:u w:val="none"/>
      </w:rPr>
    </w:pPr>
    <w:r>
      <w:rPr>
        <w:b w:val="0"/>
        <w:bCs w:val="0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2924175</wp:posOffset>
          </wp:positionH>
          <wp:positionV relativeFrom="paragraph">
            <wp:posOffset>89535</wp:posOffset>
          </wp:positionV>
          <wp:extent cx="1009650" cy="962025"/>
          <wp:effectExtent l="19050" t="0" r="0" b="0"/>
          <wp:wrapSquare wrapText="bothSides"/>
          <wp:docPr id="4" name="Picture 4" descr="SF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22C6" w:rsidRPr="003E452B" w:rsidRDefault="005B22C6" w:rsidP="00A819B9">
    <w:pPr>
      <w:pStyle w:val="Heading1"/>
      <w:ind w:left="-180"/>
      <w:jc w:val="both"/>
      <w:rPr>
        <w:sz w:val="20"/>
        <w:u w:val="none"/>
      </w:rPr>
    </w:pPr>
    <w:r w:rsidRPr="003E452B">
      <w:rPr>
        <w:sz w:val="20"/>
        <w:u w:val="none"/>
      </w:rPr>
      <w:t>City and County of San Francisco</w:t>
    </w:r>
    <w:r>
      <w:rPr>
        <w:sz w:val="20"/>
        <w:u w:val="none"/>
      </w:rPr>
      <w:tab/>
    </w:r>
    <w:r>
      <w:rPr>
        <w:sz w:val="20"/>
        <w:u w:val="none"/>
      </w:rPr>
      <w:tab/>
      <w:t xml:space="preserve">   </w:t>
    </w:r>
    <w:r>
      <w:rPr>
        <w:sz w:val="20"/>
        <w:u w:val="none"/>
      </w:rPr>
      <w:tab/>
    </w:r>
    <w:r>
      <w:rPr>
        <w:sz w:val="20"/>
        <w:u w:val="none"/>
      </w:rPr>
      <w:tab/>
    </w:r>
    <w:r>
      <w:rPr>
        <w:sz w:val="20"/>
        <w:u w:val="none"/>
      </w:rPr>
      <w:tab/>
      <w:t xml:space="preserve">                Edwin M. Lee</w:t>
    </w:r>
    <w:r w:rsidRPr="003E452B">
      <w:rPr>
        <w:sz w:val="20"/>
        <w:u w:val="none"/>
      </w:rPr>
      <w:t>, Mayor</w:t>
    </w:r>
  </w:p>
  <w:p w:rsidR="005B22C6" w:rsidRDefault="005B22C6" w:rsidP="00A819B9">
    <w:pPr>
      <w:ind w:left="-180"/>
      <w:jc w:val="both"/>
      <w:rPr>
        <w:rFonts w:ascii="Arial" w:hAnsi="Arial" w:cs="Arial"/>
        <w:b/>
        <w:bCs/>
        <w:sz w:val="20"/>
      </w:rPr>
    </w:pPr>
    <w:r w:rsidRPr="00605949">
      <w:rPr>
        <w:rFonts w:ascii="Arial" w:hAnsi="Arial" w:cs="Arial"/>
        <w:b/>
        <w:bCs/>
        <w:sz w:val="20"/>
      </w:rPr>
      <w:t>Department of Building Inspection</w:t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  <w:t xml:space="preserve">    </w:t>
    </w:r>
    <w:r>
      <w:rPr>
        <w:rFonts w:ascii="Arial" w:hAnsi="Arial" w:cs="Arial"/>
        <w:b/>
        <w:bCs/>
        <w:sz w:val="20"/>
      </w:rPr>
      <w:t xml:space="preserve">Tom C. Hui, S.E., </w:t>
    </w:r>
    <w:r>
      <w:rPr>
        <w:rFonts w:ascii="Arial" w:hAnsi="Arial" w:cs="Arial" w:hint="eastAsia"/>
        <w:b/>
        <w:bCs/>
        <w:sz w:val="20"/>
        <w:lang w:eastAsia="zh-TW"/>
      </w:rPr>
      <w:t xml:space="preserve">C.B.O., </w:t>
    </w:r>
    <w:r w:rsidRPr="00605949">
      <w:rPr>
        <w:rFonts w:ascii="Arial" w:hAnsi="Arial" w:cs="Arial"/>
        <w:b/>
        <w:bCs/>
        <w:sz w:val="20"/>
      </w:rPr>
      <w:t>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875"/>
    <w:multiLevelType w:val="hybridMultilevel"/>
    <w:tmpl w:val="4150FAA8"/>
    <w:lvl w:ilvl="0" w:tplc="83E2D306">
      <w:start w:val="2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AEF6A446">
      <w:numFmt w:val="bullet"/>
      <w:lvlText w:val="•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4C61"/>
    <w:multiLevelType w:val="hybridMultilevel"/>
    <w:tmpl w:val="1F58BA56"/>
    <w:lvl w:ilvl="0" w:tplc="8D8236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CAC"/>
    <w:multiLevelType w:val="hybridMultilevel"/>
    <w:tmpl w:val="A4B2B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26064"/>
    <w:multiLevelType w:val="hybridMultilevel"/>
    <w:tmpl w:val="5492DB2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09B51C8F"/>
    <w:multiLevelType w:val="hybridMultilevel"/>
    <w:tmpl w:val="DC648262"/>
    <w:lvl w:ilvl="0" w:tplc="96D6237E">
      <w:start w:val="1"/>
      <w:numFmt w:val="lowerRoman"/>
      <w:lvlText w:val="(%1)"/>
      <w:lvlJc w:val="left"/>
      <w:pPr>
        <w:ind w:left="223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DA10BBC"/>
    <w:multiLevelType w:val="hybridMultilevel"/>
    <w:tmpl w:val="BD7A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22"/>
    <w:multiLevelType w:val="hybridMultilevel"/>
    <w:tmpl w:val="C5C6B078"/>
    <w:lvl w:ilvl="0" w:tplc="7BF879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A08A8"/>
    <w:multiLevelType w:val="multilevel"/>
    <w:tmpl w:val="783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C2D50"/>
    <w:multiLevelType w:val="hybridMultilevel"/>
    <w:tmpl w:val="32B8155A"/>
    <w:lvl w:ilvl="0" w:tplc="04090005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9" w15:restartNumberingAfterBreak="0">
    <w:nsid w:val="15E34C10"/>
    <w:multiLevelType w:val="multilevel"/>
    <w:tmpl w:val="6C96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E183B"/>
    <w:multiLevelType w:val="hybridMultilevel"/>
    <w:tmpl w:val="58FE9730"/>
    <w:lvl w:ilvl="0" w:tplc="BF0E1B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1EA67AAF"/>
    <w:multiLevelType w:val="multilevel"/>
    <w:tmpl w:val="DB6A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995FB1"/>
    <w:multiLevelType w:val="hybridMultilevel"/>
    <w:tmpl w:val="1B56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87C5A"/>
    <w:multiLevelType w:val="hybridMultilevel"/>
    <w:tmpl w:val="972E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E41D2"/>
    <w:multiLevelType w:val="hybridMultilevel"/>
    <w:tmpl w:val="6A92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60560"/>
    <w:multiLevelType w:val="hybridMultilevel"/>
    <w:tmpl w:val="CAE2C168"/>
    <w:lvl w:ilvl="0" w:tplc="AAB8C3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4D58DB"/>
    <w:multiLevelType w:val="hybridMultilevel"/>
    <w:tmpl w:val="9D84616C"/>
    <w:lvl w:ilvl="0" w:tplc="09C2A664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7E49E6"/>
    <w:multiLevelType w:val="hybridMultilevel"/>
    <w:tmpl w:val="778EED4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2FB643B"/>
    <w:multiLevelType w:val="hybridMultilevel"/>
    <w:tmpl w:val="6E285CD6"/>
    <w:lvl w:ilvl="0" w:tplc="54FA96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2343F"/>
    <w:multiLevelType w:val="hybridMultilevel"/>
    <w:tmpl w:val="3EFEE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1835FC"/>
    <w:multiLevelType w:val="hybridMultilevel"/>
    <w:tmpl w:val="68A641A6"/>
    <w:lvl w:ilvl="0" w:tplc="7454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3B0D93"/>
    <w:multiLevelType w:val="hybridMultilevel"/>
    <w:tmpl w:val="E15AF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4644E"/>
    <w:multiLevelType w:val="hybridMultilevel"/>
    <w:tmpl w:val="A856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7BD"/>
    <w:multiLevelType w:val="hybridMultilevel"/>
    <w:tmpl w:val="36D2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33F20"/>
    <w:multiLevelType w:val="hybridMultilevel"/>
    <w:tmpl w:val="D05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51957"/>
    <w:multiLevelType w:val="hybridMultilevel"/>
    <w:tmpl w:val="A454D944"/>
    <w:lvl w:ilvl="0" w:tplc="EB64E1DE">
      <w:start w:val="4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E41C5B"/>
    <w:multiLevelType w:val="hybridMultilevel"/>
    <w:tmpl w:val="CFD820D6"/>
    <w:lvl w:ilvl="0" w:tplc="FD5E8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A31EE7"/>
    <w:multiLevelType w:val="hybridMultilevel"/>
    <w:tmpl w:val="871811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D14504"/>
    <w:multiLevelType w:val="hybridMultilevel"/>
    <w:tmpl w:val="9B823CE2"/>
    <w:lvl w:ilvl="0" w:tplc="3AE486B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26722"/>
    <w:multiLevelType w:val="hybridMultilevel"/>
    <w:tmpl w:val="0598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14F08"/>
    <w:multiLevelType w:val="hybridMultilevel"/>
    <w:tmpl w:val="7E1A4C18"/>
    <w:lvl w:ilvl="0" w:tplc="08B42E4C">
      <w:start w:val="29"/>
      <w:numFmt w:val="upperLetter"/>
      <w:lvlText w:val="(%1)"/>
      <w:lvlJc w:val="left"/>
      <w:pPr>
        <w:ind w:left="12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215619"/>
    <w:multiLevelType w:val="hybridMultilevel"/>
    <w:tmpl w:val="17825B16"/>
    <w:lvl w:ilvl="0" w:tplc="678824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811CA"/>
    <w:multiLevelType w:val="hybridMultilevel"/>
    <w:tmpl w:val="54F21A1C"/>
    <w:lvl w:ilvl="0" w:tplc="57D63F22">
      <w:start w:val="1"/>
      <w:numFmt w:val="decimal"/>
      <w:lvlText w:val="%1."/>
      <w:lvlJc w:val="left"/>
      <w:pPr>
        <w:ind w:left="7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99F502E"/>
    <w:multiLevelType w:val="hybridMultilevel"/>
    <w:tmpl w:val="8A12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95FBF"/>
    <w:multiLevelType w:val="hybridMultilevel"/>
    <w:tmpl w:val="5CA82722"/>
    <w:lvl w:ilvl="0" w:tplc="B2F02CD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70401B32"/>
    <w:multiLevelType w:val="hybridMultilevel"/>
    <w:tmpl w:val="4208BF84"/>
    <w:lvl w:ilvl="0" w:tplc="33268C4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4646285"/>
    <w:multiLevelType w:val="hybridMultilevel"/>
    <w:tmpl w:val="970042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3962D2"/>
    <w:multiLevelType w:val="multilevel"/>
    <w:tmpl w:val="BA88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814303"/>
    <w:multiLevelType w:val="hybridMultilevel"/>
    <w:tmpl w:val="92EE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12F31"/>
    <w:multiLevelType w:val="hybridMultilevel"/>
    <w:tmpl w:val="0E4A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3"/>
  </w:num>
  <w:num w:numId="5">
    <w:abstractNumId w:val="19"/>
  </w:num>
  <w:num w:numId="6">
    <w:abstractNumId w:val="29"/>
  </w:num>
  <w:num w:numId="7">
    <w:abstractNumId w:val="20"/>
  </w:num>
  <w:num w:numId="8">
    <w:abstractNumId w:val="39"/>
  </w:num>
  <w:num w:numId="9">
    <w:abstractNumId w:val="14"/>
  </w:num>
  <w:num w:numId="10">
    <w:abstractNumId w:val="28"/>
  </w:num>
  <w:num w:numId="11">
    <w:abstractNumId w:val="2"/>
  </w:num>
  <w:num w:numId="12">
    <w:abstractNumId w:val="6"/>
  </w:num>
  <w:num w:numId="13">
    <w:abstractNumId w:val="17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6"/>
  </w:num>
  <w:num w:numId="18">
    <w:abstractNumId w:val="0"/>
  </w:num>
  <w:num w:numId="19">
    <w:abstractNumId w:val="15"/>
  </w:num>
  <w:num w:numId="20">
    <w:abstractNumId w:val="36"/>
  </w:num>
  <w:num w:numId="21">
    <w:abstractNumId w:val="33"/>
  </w:num>
  <w:num w:numId="22">
    <w:abstractNumId w:val="24"/>
  </w:num>
  <w:num w:numId="23">
    <w:abstractNumId w:val="13"/>
  </w:num>
  <w:num w:numId="24">
    <w:abstractNumId w:val="12"/>
  </w:num>
  <w:num w:numId="25">
    <w:abstractNumId w:val="32"/>
  </w:num>
  <w:num w:numId="26">
    <w:abstractNumId w:val="7"/>
  </w:num>
  <w:num w:numId="27">
    <w:abstractNumId w:val="9"/>
  </w:num>
  <w:num w:numId="28">
    <w:abstractNumId w:val="37"/>
  </w:num>
  <w:num w:numId="29">
    <w:abstractNumId w:val="11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6"/>
  </w:num>
  <w:num w:numId="33">
    <w:abstractNumId w:val="23"/>
  </w:num>
  <w:num w:numId="34">
    <w:abstractNumId w:val="35"/>
  </w:num>
  <w:num w:numId="35">
    <w:abstractNumId w:val="34"/>
  </w:num>
  <w:num w:numId="36">
    <w:abstractNumId w:val="25"/>
  </w:num>
  <w:num w:numId="37">
    <w:abstractNumId w:val="1"/>
  </w:num>
  <w:num w:numId="38">
    <w:abstractNumId w:val="10"/>
  </w:num>
  <w:num w:numId="39">
    <w:abstractNumId w:val="4"/>
  </w:num>
  <w:num w:numId="40">
    <w:abstractNumId w:val="3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Qju0syKYGo0QHJEbAUmps6urGrgRup+gV82CnRpllaw8p4XMXkSnxl/31YlrKkAbdTGjYCNx8kSmquhkI9/ZQ==" w:salt="wBc4n1Y9/uc1eMte1rHY9Q==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11"/>
    <w:rsid w:val="00014122"/>
    <w:rsid w:val="00026374"/>
    <w:rsid w:val="00031D20"/>
    <w:rsid w:val="0003207C"/>
    <w:rsid w:val="000439AC"/>
    <w:rsid w:val="0005722B"/>
    <w:rsid w:val="0006095A"/>
    <w:rsid w:val="00065D5A"/>
    <w:rsid w:val="00065FFC"/>
    <w:rsid w:val="00072CEA"/>
    <w:rsid w:val="00077837"/>
    <w:rsid w:val="0008033E"/>
    <w:rsid w:val="00085AB5"/>
    <w:rsid w:val="00090441"/>
    <w:rsid w:val="00090E77"/>
    <w:rsid w:val="000A6EDE"/>
    <w:rsid w:val="000B0524"/>
    <w:rsid w:val="000B6768"/>
    <w:rsid w:val="000C5DED"/>
    <w:rsid w:val="000D0A87"/>
    <w:rsid w:val="000E1E67"/>
    <w:rsid w:val="000E48BB"/>
    <w:rsid w:val="000E4BF0"/>
    <w:rsid w:val="000F4FDA"/>
    <w:rsid w:val="000F6989"/>
    <w:rsid w:val="001045AC"/>
    <w:rsid w:val="00133E9A"/>
    <w:rsid w:val="001635EF"/>
    <w:rsid w:val="00165016"/>
    <w:rsid w:val="00177AC3"/>
    <w:rsid w:val="0018514E"/>
    <w:rsid w:val="00194AF1"/>
    <w:rsid w:val="001A0F07"/>
    <w:rsid w:val="001B09CD"/>
    <w:rsid w:val="001B1322"/>
    <w:rsid w:val="001B7C29"/>
    <w:rsid w:val="001C22C6"/>
    <w:rsid w:val="001C545D"/>
    <w:rsid w:val="001D093B"/>
    <w:rsid w:val="00203A2A"/>
    <w:rsid w:val="00210399"/>
    <w:rsid w:val="0021122C"/>
    <w:rsid w:val="0021378A"/>
    <w:rsid w:val="002151EB"/>
    <w:rsid w:val="00232FCA"/>
    <w:rsid w:val="00236F8D"/>
    <w:rsid w:val="002517D3"/>
    <w:rsid w:val="00271ED6"/>
    <w:rsid w:val="002736B8"/>
    <w:rsid w:val="00274B0C"/>
    <w:rsid w:val="00276AA6"/>
    <w:rsid w:val="00276C89"/>
    <w:rsid w:val="00281238"/>
    <w:rsid w:val="00285C35"/>
    <w:rsid w:val="00286801"/>
    <w:rsid w:val="002943D2"/>
    <w:rsid w:val="00297FE6"/>
    <w:rsid w:val="002A4A4A"/>
    <w:rsid w:val="002A5289"/>
    <w:rsid w:val="002B23EB"/>
    <w:rsid w:val="002B6E10"/>
    <w:rsid w:val="002C1C35"/>
    <w:rsid w:val="002C7F6E"/>
    <w:rsid w:val="002D2FC1"/>
    <w:rsid w:val="002D476D"/>
    <w:rsid w:val="002F4872"/>
    <w:rsid w:val="00301D04"/>
    <w:rsid w:val="00311611"/>
    <w:rsid w:val="003134F5"/>
    <w:rsid w:val="00313B4F"/>
    <w:rsid w:val="003179D2"/>
    <w:rsid w:val="00320028"/>
    <w:rsid w:val="00320929"/>
    <w:rsid w:val="0033357C"/>
    <w:rsid w:val="003339F5"/>
    <w:rsid w:val="00334D02"/>
    <w:rsid w:val="00351DCE"/>
    <w:rsid w:val="00362F88"/>
    <w:rsid w:val="00372028"/>
    <w:rsid w:val="003731BC"/>
    <w:rsid w:val="00377A74"/>
    <w:rsid w:val="00382FAF"/>
    <w:rsid w:val="00386B61"/>
    <w:rsid w:val="003B27DC"/>
    <w:rsid w:val="003B6357"/>
    <w:rsid w:val="003B68BB"/>
    <w:rsid w:val="003C2D58"/>
    <w:rsid w:val="003C432E"/>
    <w:rsid w:val="003C51F7"/>
    <w:rsid w:val="003C7773"/>
    <w:rsid w:val="003D1D4B"/>
    <w:rsid w:val="003D6EBD"/>
    <w:rsid w:val="003E2B02"/>
    <w:rsid w:val="003E34C0"/>
    <w:rsid w:val="003E452B"/>
    <w:rsid w:val="003F1036"/>
    <w:rsid w:val="003F18FF"/>
    <w:rsid w:val="003F2276"/>
    <w:rsid w:val="003F5028"/>
    <w:rsid w:val="003F5761"/>
    <w:rsid w:val="003F6BC5"/>
    <w:rsid w:val="00404313"/>
    <w:rsid w:val="0040799A"/>
    <w:rsid w:val="00412433"/>
    <w:rsid w:val="00412CA4"/>
    <w:rsid w:val="00415B99"/>
    <w:rsid w:val="00424EE1"/>
    <w:rsid w:val="00425EE4"/>
    <w:rsid w:val="00434734"/>
    <w:rsid w:val="00436B09"/>
    <w:rsid w:val="00453B8A"/>
    <w:rsid w:val="00456D43"/>
    <w:rsid w:val="00465886"/>
    <w:rsid w:val="0046624F"/>
    <w:rsid w:val="00470C95"/>
    <w:rsid w:val="00481508"/>
    <w:rsid w:val="00484DE0"/>
    <w:rsid w:val="004A0D29"/>
    <w:rsid w:val="004A5621"/>
    <w:rsid w:val="004B05FD"/>
    <w:rsid w:val="004B6462"/>
    <w:rsid w:val="004C1920"/>
    <w:rsid w:val="004C1C73"/>
    <w:rsid w:val="004C1CAC"/>
    <w:rsid w:val="004C641D"/>
    <w:rsid w:val="004D41E5"/>
    <w:rsid w:val="004D6850"/>
    <w:rsid w:val="004E1516"/>
    <w:rsid w:val="004E47E8"/>
    <w:rsid w:val="005019B0"/>
    <w:rsid w:val="00504A08"/>
    <w:rsid w:val="00506382"/>
    <w:rsid w:val="005163C0"/>
    <w:rsid w:val="0052503F"/>
    <w:rsid w:val="00530039"/>
    <w:rsid w:val="005301B0"/>
    <w:rsid w:val="00533C45"/>
    <w:rsid w:val="005444AB"/>
    <w:rsid w:val="00544512"/>
    <w:rsid w:val="00546F6E"/>
    <w:rsid w:val="00552110"/>
    <w:rsid w:val="00556402"/>
    <w:rsid w:val="00557E87"/>
    <w:rsid w:val="005643AE"/>
    <w:rsid w:val="00571A99"/>
    <w:rsid w:val="00592E0D"/>
    <w:rsid w:val="00597B89"/>
    <w:rsid w:val="005B22C6"/>
    <w:rsid w:val="005C6420"/>
    <w:rsid w:val="005D28D1"/>
    <w:rsid w:val="005D59D0"/>
    <w:rsid w:val="005D71B3"/>
    <w:rsid w:val="005E05FD"/>
    <w:rsid w:val="005E5E41"/>
    <w:rsid w:val="005F5067"/>
    <w:rsid w:val="00601329"/>
    <w:rsid w:val="00605949"/>
    <w:rsid w:val="006061F0"/>
    <w:rsid w:val="0061298E"/>
    <w:rsid w:val="00623A96"/>
    <w:rsid w:val="0062515F"/>
    <w:rsid w:val="0063269A"/>
    <w:rsid w:val="00642B8D"/>
    <w:rsid w:val="0064372F"/>
    <w:rsid w:val="00664BB9"/>
    <w:rsid w:val="00672D24"/>
    <w:rsid w:val="006822F4"/>
    <w:rsid w:val="00691520"/>
    <w:rsid w:val="00692B6B"/>
    <w:rsid w:val="00696D18"/>
    <w:rsid w:val="006A4593"/>
    <w:rsid w:val="006C156E"/>
    <w:rsid w:val="006C306E"/>
    <w:rsid w:val="006C7A68"/>
    <w:rsid w:val="006D7798"/>
    <w:rsid w:val="006E28E9"/>
    <w:rsid w:val="006E5929"/>
    <w:rsid w:val="006F66B6"/>
    <w:rsid w:val="00701B33"/>
    <w:rsid w:val="00701D1F"/>
    <w:rsid w:val="00712DFA"/>
    <w:rsid w:val="00714505"/>
    <w:rsid w:val="007168C9"/>
    <w:rsid w:val="00734492"/>
    <w:rsid w:val="0073629D"/>
    <w:rsid w:val="00752B11"/>
    <w:rsid w:val="007573C2"/>
    <w:rsid w:val="00757701"/>
    <w:rsid w:val="00770C60"/>
    <w:rsid w:val="007A54E7"/>
    <w:rsid w:val="007B235F"/>
    <w:rsid w:val="007C4633"/>
    <w:rsid w:val="007C48AD"/>
    <w:rsid w:val="007C5E08"/>
    <w:rsid w:val="007D14BC"/>
    <w:rsid w:val="007D40BC"/>
    <w:rsid w:val="007D6057"/>
    <w:rsid w:val="007D722F"/>
    <w:rsid w:val="007E1EE2"/>
    <w:rsid w:val="007E25E8"/>
    <w:rsid w:val="007E46CF"/>
    <w:rsid w:val="007E5FD3"/>
    <w:rsid w:val="007E64C4"/>
    <w:rsid w:val="007F1701"/>
    <w:rsid w:val="007F4B22"/>
    <w:rsid w:val="007F502A"/>
    <w:rsid w:val="00805050"/>
    <w:rsid w:val="008105AF"/>
    <w:rsid w:val="00810A35"/>
    <w:rsid w:val="00816630"/>
    <w:rsid w:val="00817595"/>
    <w:rsid w:val="00827F2C"/>
    <w:rsid w:val="0083154D"/>
    <w:rsid w:val="00833FCA"/>
    <w:rsid w:val="00834D16"/>
    <w:rsid w:val="008444E5"/>
    <w:rsid w:val="00844B43"/>
    <w:rsid w:val="0085077C"/>
    <w:rsid w:val="0085274E"/>
    <w:rsid w:val="008528C5"/>
    <w:rsid w:val="00853D16"/>
    <w:rsid w:val="00860B04"/>
    <w:rsid w:val="00863D08"/>
    <w:rsid w:val="00895DEA"/>
    <w:rsid w:val="008A45A4"/>
    <w:rsid w:val="008B160B"/>
    <w:rsid w:val="008B20F9"/>
    <w:rsid w:val="008C1F9A"/>
    <w:rsid w:val="008D56C9"/>
    <w:rsid w:val="008E5645"/>
    <w:rsid w:val="008F19CC"/>
    <w:rsid w:val="00901186"/>
    <w:rsid w:val="0091237E"/>
    <w:rsid w:val="00922FD3"/>
    <w:rsid w:val="00924521"/>
    <w:rsid w:val="00926C61"/>
    <w:rsid w:val="00932E6B"/>
    <w:rsid w:val="0094048D"/>
    <w:rsid w:val="009421B4"/>
    <w:rsid w:val="00944715"/>
    <w:rsid w:val="009448AB"/>
    <w:rsid w:val="00946DE3"/>
    <w:rsid w:val="00956E37"/>
    <w:rsid w:val="00957328"/>
    <w:rsid w:val="009626C4"/>
    <w:rsid w:val="009646EA"/>
    <w:rsid w:val="00980EFD"/>
    <w:rsid w:val="009820F4"/>
    <w:rsid w:val="00991762"/>
    <w:rsid w:val="009948B5"/>
    <w:rsid w:val="009953F5"/>
    <w:rsid w:val="00996B20"/>
    <w:rsid w:val="009A423F"/>
    <w:rsid w:val="009A4E61"/>
    <w:rsid w:val="009A60B2"/>
    <w:rsid w:val="009A755A"/>
    <w:rsid w:val="009C5CF6"/>
    <w:rsid w:val="009D0892"/>
    <w:rsid w:val="009D4ABB"/>
    <w:rsid w:val="009F25C7"/>
    <w:rsid w:val="009F4320"/>
    <w:rsid w:val="00A03A2D"/>
    <w:rsid w:val="00A11998"/>
    <w:rsid w:val="00A128AE"/>
    <w:rsid w:val="00A1642E"/>
    <w:rsid w:val="00A20F5A"/>
    <w:rsid w:val="00A24151"/>
    <w:rsid w:val="00A34FEB"/>
    <w:rsid w:val="00A37C3C"/>
    <w:rsid w:val="00A46939"/>
    <w:rsid w:val="00A470DC"/>
    <w:rsid w:val="00A51129"/>
    <w:rsid w:val="00A642B0"/>
    <w:rsid w:val="00A659B6"/>
    <w:rsid w:val="00A66726"/>
    <w:rsid w:val="00A8061F"/>
    <w:rsid w:val="00A80DE9"/>
    <w:rsid w:val="00A819B9"/>
    <w:rsid w:val="00A83407"/>
    <w:rsid w:val="00A93364"/>
    <w:rsid w:val="00A959C9"/>
    <w:rsid w:val="00AA7496"/>
    <w:rsid w:val="00AB50BF"/>
    <w:rsid w:val="00AC4807"/>
    <w:rsid w:val="00AC51B2"/>
    <w:rsid w:val="00AD55CE"/>
    <w:rsid w:val="00AD72D9"/>
    <w:rsid w:val="00AD75BF"/>
    <w:rsid w:val="00AF0F3A"/>
    <w:rsid w:val="00AF328E"/>
    <w:rsid w:val="00AF3429"/>
    <w:rsid w:val="00AF3C0C"/>
    <w:rsid w:val="00AF60BB"/>
    <w:rsid w:val="00B17F83"/>
    <w:rsid w:val="00B31883"/>
    <w:rsid w:val="00B37164"/>
    <w:rsid w:val="00B542A6"/>
    <w:rsid w:val="00B70B6C"/>
    <w:rsid w:val="00B71863"/>
    <w:rsid w:val="00B807DC"/>
    <w:rsid w:val="00B814D9"/>
    <w:rsid w:val="00B83B66"/>
    <w:rsid w:val="00B857A7"/>
    <w:rsid w:val="00BA46E2"/>
    <w:rsid w:val="00BA6299"/>
    <w:rsid w:val="00BC02B1"/>
    <w:rsid w:val="00BC0CD7"/>
    <w:rsid w:val="00BC391C"/>
    <w:rsid w:val="00BD12D9"/>
    <w:rsid w:val="00BD1AFC"/>
    <w:rsid w:val="00BD710C"/>
    <w:rsid w:val="00BE14E2"/>
    <w:rsid w:val="00BF1EA1"/>
    <w:rsid w:val="00C05968"/>
    <w:rsid w:val="00C105AF"/>
    <w:rsid w:val="00C21A3D"/>
    <w:rsid w:val="00C21FCB"/>
    <w:rsid w:val="00C24A00"/>
    <w:rsid w:val="00C31908"/>
    <w:rsid w:val="00C51963"/>
    <w:rsid w:val="00C5575C"/>
    <w:rsid w:val="00C63B35"/>
    <w:rsid w:val="00C71ECE"/>
    <w:rsid w:val="00C73D0F"/>
    <w:rsid w:val="00C744E7"/>
    <w:rsid w:val="00C8754B"/>
    <w:rsid w:val="00C977B3"/>
    <w:rsid w:val="00CA4E1B"/>
    <w:rsid w:val="00CA78B1"/>
    <w:rsid w:val="00CB6411"/>
    <w:rsid w:val="00CC407E"/>
    <w:rsid w:val="00CC5448"/>
    <w:rsid w:val="00CD25E8"/>
    <w:rsid w:val="00CE46FA"/>
    <w:rsid w:val="00CF2FE6"/>
    <w:rsid w:val="00CF7EE9"/>
    <w:rsid w:val="00D02723"/>
    <w:rsid w:val="00D035E9"/>
    <w:rsid w:val="00D06BB3"/>
    <w:rsid w:val="00D07543"/>
    <w:rsid w:val="00D07A72"/>
    <w:rsid w:val="00D07CB9"/>
    <w:rsid w:val="00D10A57"/>
    <w:rsid w:val="00D10F9D"/>
    <w:rsid w:val="00D12718"/>
    <w:rsid w:val="00D12D91"/>
    <w:rsid w:val="00D314FA"/>
    <w:rsid w:val="00D341C5"/>
    <w:rsid w:val="00D35F6A"/>
    <w:rsid w:val="00D37760"/>
    <w:rsid w:val="00D44D28"/>
    <w:rsid w:val="00D45396"/>
    <w:rsid w:val="00D46AC0"/>
    <w:rsid w:val="00D52CA3"/>
    <w:rsid w:val="00D614CB"/>
    <w:rsid w:val="00D61B35"/>
    <w:rsid w:val="00D70B48"/>
    <w:rsid w:val="00D724C0"/>
    <w:rsid w:val="00D754EC"/>
    <w:rsid w:val="00D755B7"/>
    <w:rsid w:val="00D7636F"/>
    <w:rsid w:val="00D94626"/>
    <w:rsid w:val="00D95EA2"/>
    <w:rsid w:val="00DB1FD0"/>
    <w:rsid w:val="00DB240C"/>
    <w:rsid w:val="00DB708A"/>
    <w:rsid w:val="00DD5270"/>
    <w:rsid w:val="00DE5018"/>
    <w:rsid w:val="00E00711"/>
    <w:rsid w:val="00E024A7"/>
    <w:rsid w:val="00E04E88"/>
    <w:rsid w:val="00E11064"/>
    <w:rsid w:val="00E1170B"/>
    <w:rsid w:val="00E164ED"/>
    <w:rsid w:val="00E1765C"/>
    <w:rsid w:val="00E2038D"/>
    <w:rsid w:val="00E225EC"/>
    <w:rsid w:val="00E226F4"/>
    <w:rsid w:val="00E23F1E"/>
    <w:rsid w:val="00E2515A"/>
    <w:rsid w:val="00E32DDB"/>
    <w:rsid w:val="00E35055"/>
    <w:rsid w:val="00E3551C"/>
    <w:rsid w:val="00E41246"/>
    <w:rsid w:val="00E55EDB"/>
    <w:rsid w:val="00E62509"/>
    <w:rsid w:val="00E81C6F"/>
    <w:rsid w:val="00E83C1E"/>
    <w:rsid w:val="00E91037"/>
    <w:rsid w:val="00EA1221"/>
    <w:rsid w:val="00EA1AE8"/>
    <w:rsid w:val="00EB1455"/>
    <w:rsid w:val="00EB1EAD"/>
    <w:rsid w:val="00EB5654"/>
    <w:rsid w:val="00EC1560"/>
    <w:rsid w:val="00EC1E5F"/>
    <w:rsid w:val="00EC2773"/>
    <w:rsid w:val="00EC2C51"/>
    <w:rsid w:val="00ED7E58"/>
    <w:rsid w:val="00EE0147"/>
    <w:rsid w:val="00EE0C3F"/>
    <w:rsid w:val="00EE28D6"/>
    <w:rsid w:val="00EF137F"/>
    <w:rsid w:val="00F0051D"/>
    <w:rsid w:val="00F22D05"/>
    <w:rsid w:val="00F22FAD"/>
    <w:rsid w:val="00F25555"/>
    <w:rsid w:val="00F277F5"/>
    <w:rsid w:val="00F27E72"/>
    <w:rsid w:val="00F318D2"/>
    <w:rsid w:val="00F31EF2"/>
    <w:rsid w:val="00F3464F"/>
    <w:rsid w:val="00F40F14"/>
    <w:rsid w:val="00F41830"/>
    <w:rsid w:val="00F41908"/>
    <w:rsid w:val="00F52647"/>
    <w:rsid w:val="00F542EA"/>
    <w:rsid w:val="00F60203"/>
    <w:rsid w:val="00F64F82"/>
    <w:rsid w:val="00F71E47"/>
    <w:rsid w:val="00F826B1"/>
    <w:rsid w:val="00F87C21"/>
    <w:rsid w:val="00F95878"/>
    <w:rsid w:val="00FB2840"/>
    <w:rsid w:val="00FB60C0"/>
    <w:rsid w:val="00FC2A8C"/>
    <w:rsid w:val="00FC2F7E"/>
    <w:rsid w:val="00FD33A6"/>
    <w:rsid w:val="00FD3CF9"/>
    <w:rsid w:val="00FD57DE"/>
    <w:rsid w:val="00FE2597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7585"/>
    <o:shapelayout v:ext="edit">
      <o:idmap v:ext="edit" data="1"/>
    </o:shapelayout>
  </w:shapeDefaults>
  <w:decimalSymbol w:val="."/>
  <w:listSeparator w:val=","/>
  <w15:docId w15:val="{0094B2E4-A45E-4D36-B573-A6BB314C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D3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922FD3"/>
    <w:pPr>
      <w:keepNext/>
      <w:jc w:val="center"/>
      <w:outlineLvl w:val="0"/>
    </w:pPr>
    <w:rPr>
      <w:rFonts w:ascii="Arial" w:hAnsi="Arial" w:cs="Arial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2"/>
    </w:pPr>
    <w:rPr>
      <w:rFonts w:ascii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22FD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22FD3"/>
    <w:pPr>
      <w:keepNext/>
      <w:jc w:val="center"/>
      <w:outlineLvl w:val="4"/>
    </w:pPr>
    <w:rPr>
      <w:rFonts w:ascii="Times New Roman" w:hAnsi="Times New Roman"/>
      <w:i/>
      <w:iCs/>
    </w:rPr>
  </w:style>
  <w:style w:type="paragraph" w:styleId="Heading6">
    <w:name w:val="heading 6"/>
    <w:basedOn w:val="Normal"/>
    <w:next w:val="Normal"/>
    <w:qFormat/>
    <w:rsid w:val="00922FD3"/>
    <w:pPr>
      <w:keepNext/>
      <w:tabs>
        <w:tab w:val="left" w:pos="360"/>
        <w:tab w:val="left" w:pos="540"/>
        <w:tab w:val="left" w:pos="1260"/>
        <w:tab w:val="left" w:pos="1980"/>
        <w:tab w:val="left" w:pos="288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</w:tabs>
      <w:ind w:left="540" w:right="540" w:firstLine="2340"/>
      <w:jc w:val="center"/>
      <w:outlineLvl w:val="5"/>
    </w:pPr>
    <w:rPr>
      <w:rFonts w:ascii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FD3"/>
  </w:style>
  <w:style w:type="paragraph" w:styleId="Header">
    <w:name w:val="header"/>
    <w:basedOn w:val="Normal"/>
    <w:rsid w:val="00922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22FD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22FD3"/>
    <w:pPr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922FD3"/>
    <w:rPr>
      <w:color w:val="0000FF"/>
      <w:u w:val="single"/>
    </w:rPr>
  </w:style>
  <w:style w:type="character" w:styleId="PageNumber">
    <w:name w:val="page number"/>
    <w:basedOn w:val="DefaultParagraphFont"/>
    <w:rsid w:val="00922FD3"/>
  </w:style>
  <w:style w:type="paragraph" w:styleId="Title">
    <w:name w:val="Title"/>
    <w:basedOn w:val="Normal"/>
    <w:qFormat/>
    <w:rsid w:val="00CB6411"/>
    <w:pPr>
      <w:jc w:val="center"/>
    </w:pPr>
    <w:rPr>
      <w:rFonts w:ascii="Times New Roman" w:hAnsi="Times New Roman"/>
      <w:b/>
      <w:bCs/>
      <w:szCs w:val="28"/>
    </w:rPr>
  </w:style>
  <w:style w:type="paragraph" w:styleId="BalloonText">
    <w:name w:val="Balloon Text"/>
    <w:basedOn w:val="Normal"/>
    <w:semiHidden/>
    <w:rsid w:val="00D127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05949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5A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F1E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EA1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E024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2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24A7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E02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24A7"/>
    <w:rPr>
      <w:rFonts w:ascii="Courier" w:hAnsi="Courier"/>
      <w:b/>
      <w:bCs/>
    </w:rPr>
  </w:style>
  <w:style w:type="table" w:styleId="TableGrid">
    <w:name w:val="Table Grid"/>
    <w:basedOn w:val="TableNormal"/>
    <w:rsid w:val="00D0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CF6"/>
    <w:pPr>
      <w:widowControl/>
      <w:autoSpaceDE/>
      <w:autoSpaceDN/>
      <w:adjustRightInd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5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5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9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9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74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75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01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3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902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61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26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30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32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B73B-C756-4776-A1C0-5D068E11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1737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BUILDING INSPECTION</vt:lpstr>
    </vt:vector>
  </TitlesOfParts>
  <Company>SF DBI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BUILDING INSPECTION</dc:title>
  <dc:creator>jwyip</dc:creator>
  <cp:lastModifiedBy>Corazon Ella</cp:lastModifiedBy>
  <cp:revision>12</cp:revision>
  <cp:lastPrinted>2017-04-13T18:56:00Z</cp:lastPrinted>
  <dcterms:created xsi:type="dcterms:W3CDTF">2017-04-12T16:15:00Z</dcterms:created>
  <dcterms:modified xsi:type="dcterms:W3CDTF">2017-04-13T19:07:00Z</dcterms:modified>
</cp:coreProperties>
</file>